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59F" w:rsidRPr="00593493" w:rsidRDefault="008C259F" w:rsidP="00546EE4">
      <w:pPr>
        <w:pBdr>
          <w:bottom w:val="single" w:sz="4" w:space="1" w:color="auto"/>
        </w:pBdr>
        <w:jc w:val="center"/>
        <w:rPr>
          <w:i/>
          <w:sz w:val="72"/>
          <w:szCs w:val="72"/>
        </w:rPr>
      </w:pPr>
      <w:r w:rsidRPr="00593493">
        <w:rPr>
          <w:rFonts w:ascii="Monotype Corsiva" w:hAnsi="Monotype Corsiva"/>
          <w:i/>
          <w:sz w:val="72"/>
          <w:szCs w:val="72"/>
          <w:lang w:val="en-US"/>
        </w:rPr>
        <w:t>Stannington Parish Council</w:t>
      </w:r>
    </w:p>
    <w:p w:rsidR="008C259F" w:rsidRPr="00B40FBC" w:rsidRDefault="008C259F" w:rsidP="00546EE4">
      <w:pPr>
        <w:jc w:val="center"/>
        <w:rPr>
          <w:rFonts w:ascii="Monotype Corsiva" w:hAnsi="Monotype Corsiva" w:cs="Arial"/>
          <w:sz w:val="32"/>
          <w:szCs w:val="32"/>
        </w:rPr>
      </w:pPr>
      <w:r w:rsidRPr="00B40FBC">
        <w:rPr>
          <w:rFonts w:ascii="Monotype Corsiva" w:hAnsi="Monotype Corsiva"/>
          <w:i/>
          <w:sz w:val="32"/>
          <w:szCs w:val="32"/>
        </w:rPr>
        <w:t xml:space="preserve">David Hall </w:t>
      </w:r>
      <w:proofErr w:type="gramStart"/>
      <w:r w:rsidRPr="00B40FBC">
        <w:rPr>
          <w:rFonts w:ascii="Monotype Corsiva" w:hAnsi="Monotype Corsiva"/>
          <w:i/>
          <w:sz w:val="32"/>
          <w:szCs w:val="32"/>
        </w:rPr>
        <w:t>MA.,</w:t>
      </w:r>
      <w:proofErr w:type="gramEnd"/>
      <w:r w:rsidRPr="00B40FBC">
        <w:rPr>
          <w:rFonts w:ascii="Monotype Corsiva" w:hAnsi="Monotype Corsiva"/>
          <w:i/>
          <w:sz w:val="32"/>
          <w:szCs w:val="32"/>
        </w:rPr>
        <w:t xml:space="preserve"> PGC., </w:t>
      </w:r>
      <w:proofErr w:type="spellStart"/>
      <w:r w:rsidRPr="00B40FBC">
        <w:rPr>
          <w:rFonts w:ascii="Monotype Corsiva" w:hAnsi="Monotype Corsiva"/>
          <w:i/>
          <w:sz w:val="32"/>
          <w:szCs w:val="32"/>
        </w:rPr>
        <w:t>B.Eng</w:t>
      </w:r>
      <w:proofErr w:type="spellEnd"/>
      <w:r w:rsidRPr="00B40FBC">
        <w:rPr>
          <w:rFonts w:ascii="Monotype Corsiva" w:hAnsi="Monotype Corsiva"/>
          <w:i/>
          <w:sz w:val="32"/>
          <w:szCs w:val="32"/>
        </w:rPr>
        <w:t xml:space="preserve"> (</w:t>
      </w:r>
      <w:proofErr w:type="spellStart"/>
      <w:r w:rsidRPr="00B40FBC">
        <w:rPr>
          <w:rFonts w:ascii="Monotype Corsiva" w:hAnsi="Monotype Corsiva"/>
          <w:i/>
          <w:sz w:val="32"/>
          <w:szCs w:val="32"/>
        </w:rPr>
        <w:t>Hons</w:t>
      </w:r>
      <w:proofErr w:type="spellEnd"/>
      <w:r w:rsidRPr="00B40FBC">
        <w:rPr>
          <w:rFonts w:ascii="Monotype Corsiva" w:hAnsi="Monotype Corsiva"/>
          <w:i/>
          <w:sz w:val="32"/>
          <w:szCs w:val="32"/>
        </w:rPr>
        <w:t>), N. Dip. M. – Clerk to the Council</w:t>
      </w:r>
      <w:r w:rsidRPr="00B40FBC">
        <w:rPr>
          <w:rFonts w:ascii="Monotype Corsiva" w:hAnsi="Monotype Corsiva" w:cs="Arial"/>
          <w:sz w:val="32"/>
          <w:szCs w:val="32"/>
        </w:rPr>
        <w:t xml:space="preserve"> </w:t>
      </w:r>
    </w:p>
    <w:p w:rsidR="008C259F" w:rsidRPr="00480458" w:rsidRDefault="008C259F" w:rsidP="00546EE4">
      <w:pPr>
        <w:jc w:val="center"/>
        <w:rPr>
          <w:rFonts w:ascii="Arial" w:hAnsi="Arial" w:cs="Arial"/>
        </w:rPr>
      </w:pPr>
      <w:smartTag w:uri="urn:schemas-microsoft-com:office:smarttags" w:element="Street">
        <w:smartTag w:uri="urn:schemas-microsoft-com:office:smarttags" w:element="address">
          <w:r w:rsidRPr="00480458">
            <w:rPr>
              <w:rFonts w:ascii="Arial" w:hAnsi="Arial" w:cs="Arial"/>
            </w:rPr>
            <w:t>2 Monmouth Court</w:t>
          </w:r>
        </w:smartTag>
      </w:smartTag>
      <w:r w:rsidRPr="00480458">
        <w:rPr>
          <w:rFonts w:ascii="Arial" w:hAnsi="Arial" w:cs="Arial"/>
        </w:rPr>
        <w:t xml:space="preserve"> – </w:t>
      </w:r>
      <w:proofErr w:type="spellStart"/>
      <w:r w:rsidRPr="00480458">
        <w:rPr>
          <w:rFonts w:ascii="Arial" w:hAnsi="Arial" w:cs="Arial"/>
        </w:rPr>
        <w:t>Widdrington</w:t>
      </w:r>
      <w:proofErr w:type="spellEnd"/>
      <w:r w:rsidRPr="00480458">
        <w:rPr>
          <w:rFonts w:ascii="Arial" w:hAnsi="Arial" w:cs="Arial"/>
        </w:rPr>
        <w:t xml:space="preserve"> – Morpeth – Northumberland</w:t>
      </w:r>
    </w:p>
    <w:p w:rsidR="008C259F" w:rsidRPr="00480458" w:rsidRDefault="008C259F" w:rsidP="00546EE4">
      <w:pPr>
        <w:jc w:val="center"/>
        <w:rPr>
          <w:rFonts w:ascii="Arial" w:hAnsi="Arial" w:cs="Arial"/>
        </w:rPr>
      </w:pPr>
      <w:r w:rsidRPr="00480458">
        <w:rPr>
          <w:rFonts w:ascii="Arial" w:hAnsi="Arial" w:cs="Arial"/>
        </w:rPr>
        <w:t>NE61 5QS – Tel/Fax 01670 791622</w:t>
      </w:r>
    </w:p>
    <w:p w:rsidR="008C259F" w:rsidRDefault="008C259F" w:rsidP="00546EE4">
      <w:pPr>
        <w:jc w:val="center"/>
        <w:rPr>
          <w:rFonts w:ascii="Arial" w:hAnsi="Arial" w:cs="Arial"/>
        </w:rPr>
      </w:pPr>
      <w:r w:rsidRPr="00480458">
        <w:rPr>
          <w:rFonts w:ascii="Arial" w:hAnsi="Arial" w:cs="Arial"/>
        </w:rPr>
        <w:t xml:space="preserve">Email: </w:t>
      </w:r>
      <w:hyperlink r:id="rId8" w:history="1">
        <w:r w:rsidR="00FE382A" w:rsidRPr="0055000E">
          <w:rPr>
            <w:rStyle w:val="Hyperlink"/>
            <w:rFonts w:ascii="Arial" w:hAnsi="Arial" w:cs="Arial"/>
          </w:rPr>
          <w:t>Stanningtonpc@Aol.Com</w:t>
        </w:r>
      </w:hyperlink>
    </w:p>
    <w:p w:rsidR="00DD59EC" w:rsidRDefault="00DD59EC" w:rsidP="00546EE4">
      <w:pPr>
        <w:jc w:val="center"/>
        <w:rPr>
          <w:rFonts w:ascii="Arial" w:hAnsi="Arial" w:cs="Arial"/>
          <w:b/>
          <w:u w:val="single"/>
        </w:rPr>
      </w:pPr>
    </w:p>
    <w:p w:rsidR="00F41B9D" w:rsidRPr="00B93BE1" w:rsidRDefault="00F41B9D" w:rsidP="00546EE4">
      <w:pPr>
        <w:jc w:val="center"/>
        <w:rPr>
          <w:rFonts w:ascii="Arial" w:hAnsi="Arial" w:cs="Arial"/>
          <w:b/>
          <w:sz w:val="22"/>
          <w:szCs w:val="22"/>
          <w:u w:val="single"/>
        </w:rPr>
      </w:pPr>
      <w:r w:rsidRPr="00B93BE1">
        <w:rPr>
          <w:rFonts w:ascii="Arial" w:hAnsi="Arial" w:cs="Arial"/>
          <w:b/>
          <w:sz w:val="22"/>
          <w:szCs w:val="22"/>
          <w:u w:val="single"/>
        </w:rPr>
        <w:t xml:space="preserve">Minutes of </w:t>
      </w:r>
      <w:r w:rsidR="009A7EA9" w:rsidRPr="00B93BE1">
        <w:rPr>
          <w:rFonts w:ascii="Arial" w:hAnsi="Arial" w:cs="Arial"/>
          <w:b/>
          <w:sz w:val="22"/>
          <w:szCs w:val="22"/>
          <w:u w:val="single"/>
        </w:rPr>
        <w:t>M</w:t>
      </w:r>
      <w:r w:rsidRPr="00B93BE1">
        <w:rPr>
          <w:rFonts w:ascii="Arial" w:hAnsi="Arial" w:cs="Arial"/>
          <w:b/>
          <w:sz w:val="22"/>
          <w:szCs w:val="22"/>
          <w:u w:val="single"/>
        </w:rPr>
        <w:t>eeting</w:t>
      </w:r>
    </w:p>
    <w:p w:rsidR="00D839F3" w:rsidRPr="00B93BE1" w:rsidRDefault="00DE55E1" w:rsidP="00546EE4">
      <w:pPr>
        <w:jc w:val="center"/>
        <w:rPr>
          <w:rFonts w:ascii="Arial" w:hAnsi="Arial" w:cs="Arial"/>
          <w:b/>
          <w:sz w:val="22"/>
          <w:szCs w:val="22"/>
          <w:u w:val="single"/>
        </w:rPr>
      </w:pPr>
      <w:r>
        <w:rPr>
          <w:rFonts w:ascii="Arial" w:hAnsi="Arial" w:cs="Arial"/>
          <w:b/>
          <w:sz w:val="22"/>
          <w:szCs w:val="22"/>
          <w:u w:val="single"/>
        </w:rPr>
        <w:t xml:space="preserve">12 </w:t>
      </w:r>
      <w:r w:rsidR="00FE382A">
        <w:rPr>
          <w:rFonts w:ascii="Arial" w:hAnsi="Arial" w:cs="Arial"/>
          <w:b/>
          <w:sz w:val="22"/>
          <w:szCs w:val="22"/>
          <w:u w:val="single"/>
        </w:rPr>
        <w:t>March 2</w:t>
      </w:r>
      <w:r w:rsidR="007C2F82">
        <w:rPr>
          <w:rFonts w:ascii="Arial" w:hAnsi="Arial" w:cs="Arial"/>
          <w:b/>
          <w:sz w:val="22"/>
          <w:szCs w:val="22"/>
          <w:u w:val="single"/>
        </w:rPr>
        <w:t>014</w:t>
      </w:r>
    </w:p>
    <w:p w:rsidR="00F41B9D" w:rsidRPr="00B93BE1" w:rsidRDefault="00F41B9D" w:rsidP="00546EE4">
      <w:pPr>
        <w:jc w:val="center"/>
        <w:rPr>
          <w:rFonts w:ascii="Arial" w:hAnsi="Arial" w:cs="Arial"/>
          <w:b/>
          <w:sz w:val="22"/>
          <w:szCs w:val="22"/>
          <w:u w:val="single"/>
        </w:rPr>
      </w:pPr>
      <w:r w:rsidRPr="00B93BE1">
        <w:rPr>
          <w:rFonts w:ascii="Arial" w:hAnsi="Arial" w:cs="Arial"/>
          <w:b/>
          <w:sz w:val="22"/>
          <w:szCs w:val="22"/>
          <w:u w:val="single"/>
        </w:rPr>
        <w:t>Stannington Village Hall</w:t>
      </w:r>
      <w:r w:rsidR="008811A8" w:rsidRPr="00B93BE1">
        <w:rPr>
          <w:rFonts w:ascii="Arial" w:hAnsi="Arial" w:cs="Arial"/>
          <w:b/>
          <w:sz w:val="22"/>
          <w:szCs w:val="22"/>
          <w:u w:val="single"/>
        </w:rPr>
        <w:t xml:space="preserve"> </w:t>
      </w:r>
      <w:r w:rsidR="00665E87">
        <w:rPr>
          <w:rFonts w:ascii="Arial" w:hAnsi="Arial" w:cs="Arial"/>
          <w:b/>
          <w:sz w:val="22"/>
          <w:szCs w:val="22"/>
          <w:u w:val="single"/>
        </w:rPr>
        <w:t>–</w:t>
      </w:r>
      <w:r w:rsidR="008811A8" w:rsidRPr="00B93BE1">
        <w:rPr>
          <w:rFonts w:ascii="Arial" w:hAnsi="Arial" w:cs="Arial"/>
          <w:b/>
          <w:sz w:val="22"/>
          <w:szCs w:val="22"/>
          <w:u w:val="single"/>
        </w:rPr>
        <w:t xml:space="preserve"> </w:t>
      </w:r>
      <w:r w:rsidR="00665E87">
        <w:rPr>
          <w:rFonts w:ascii="Arial" w:hAnsi="Arial" w:cs="Arial"/>
          <w:b/>
          <w:sz w:val="22"/>
          <w:szCs w:val="22"/>
          <w:u w:val="single"/>
        </w:rPr>
        <w:t>5.30pm</w:t>
      </w:r>
    </w:p>
    <w:p w:rsidR="00F41B9D" w:rsidRPr="00B93BE1" w:rsidRDefault="00F41B9D" w:rsidP="00546EE4">
      <w:pPr>
        <w:jc w:val="center"/>
        <w:rPr>
          <w:rFonts w:ascii="Arial" w:hAnsi="Arial" w:cs="Arial"/>
          <w:b/>
          <w:sz w:val="22"/>
          <w:szCs w:val="22"/>
          <w:u w:val="single"/>
        </w:rPr>
      </w:pPr>
    </w:p>
    <w:p w:rsidR="008C259F" w:rsidRPr="00B93BE1" w:rsidRDefault="008C259F" w:rsidP="00546EE4">
      <w:pPr>
        <w:ind w:left="1440" w:firstLine="720"/>
        <w:jc w:val="both"/>
        <w:rPr>
          <w:sz w:val="22"/>
          <w:szCs w:val="22"/>
        </w:rPr>
      </w:pPr>
      <w:r w:rsidRPr="00B93BE1">
        <w:rPr>
          <w:rFonts w:ascii="Arial" w:hAnsi="Arial" w:cs="Arial"/>
          <w:bCs/>
          <w:sz w:val="22"/>
          <w:szCs w:val="22"/>
        </w:rPr>
        <w:t>Attendance:</w:t>
      </w:r>
      <w:r w:rsidRPr="00B93BE1">
        <w:rPr>
          <w:sz w:val="22"/>
          <w:szCs w:val="22"/>
        </w:rPr>
        <w:tab/>
      </w:r>
      <w:r w:rsidRPr="00B93BE1">
        <w:rPr>
          <w:sz w:val="22"/>
          <w:szCs w:val="22"/>
        </w:rPr>
        <w:tab/>
      </w:r>
    </w:p>
    <w:p w:rsidR="008C259F" w:rsidRPr="00B93BE1" w:rsidRDefault="008C259F" w:rsidP="00546EE4">
      <w:pPr>
        <w:ind w:left="1440" w:firstLine="720"/>
        <w:jc w:val="both"/>
        <w:rPr>
          <w:rFonts w:ascii="Arial" w:hAnsi="Arial" w:cs="Arial"/>
          <w:bCs/>
          <w:sz w:val="22"/>
          <w:szCs w:val="22"/>
        </w:rPr>
      </w:pPr>
    </w:p>
    <w:p w:rsidR="008C259F" w:rsidRPr="00B93BE1" w:rsidRDefault="00DB1BB9" w:rsidP="00546EE4">
      <w:pPr>
        <w:ind w:left="1440" w:firstLine="720"/>
        <w:jc w:val="both"/>
        <w:rPr>
          <w:rFonts w:ascii="Arial" w:hAnsi="Arial" w:cs="Arial"/>
          <w:bCs/>
          <w:sz w:val="22"/>
          <w:szCs w:val="22"/>
        </w:rPr>
      </w:pPr>
      <w:proofErr w:type="spellStart"/>
      <w:r w:rsidRPr="00B93BE1">
        <w:rPr>
          <w:rFonts w:ascii="Arial" w:hAnsi="Arial" w:cs="Arial"/>
          <w:bCs/>
          <w:sz w:val="22"/>
          <w:szCs w:val="22"/>
        </w:rPr>
        <w:t>Clr</w:t>
      </w:r>
      <w:proofErr w:type="spellEnd"/>
      <w:r w:rsidRPr="00B93BE1">
        <w:rPr>
          <w:rFonts w:ascii="Arial" w:hAnsi="Arial" w:cs="Arial"/>
          <w:bCs/>
          <w:sz w:val="22"/>
          <w:szCs w:val="22"/>
        </w:rPr>
        <w:t xml:space="preserve"> K </w:t>
      </w:r>
      <w:proofErr w:type="spellStart"/>
      <w:r w:rsidRPr="00B93BE1">
        <w:rPr>
          <w:rFonts w:ascii="Arial" w:hAnsi="Arial" w:cs="Arial"/>
          <w:bCs/>
          <w:sz w:val="22"/>
          <w:szCs w:val="22"/>
        </w:rPr>
        <w:t>Carins</w:t>
      </w:r>
      <w:proofErr w:type="spellEnd"/>
      <w:r w:rsidRPr="00B93BE1">
        <w:rPr>
          <w:rFonts w:ascii="Arial" w:hAnsi="Arial" w:cs="Arial"/>
          <w:bCs/>
          <w:sz w:val="22"/>
          <w:szCs w:val="22"/>
        </w:rPr>
        <w:t xml:space="preserve"> </w:t>
      </w:r>
      <w:r w:rsidR="008C259F" w:rsidRPr="00B93BE1">
        <w:rPr>
          <w:rFonts w:ascii="Arial" w:hAnsi="Arial" w:cs="Arial"/>
          <w:bCs/>
          <w:sz w:val="22"/>
          <w:szCs w:val="22"/>
        </w:rPr>
        <w:t>– in the chair</w:t>
      </w:r>
    </w:p>
    <w:p w:rsidR="00D2455C" w:rsidRDefault="008C259F" w:rsidP="00DE55E1">
      <w:pPr>
        <w:jc w:val="both"/>
        <w:rPr>
          <w:rFonts w:ascii="Arial" w:hAnsi="Arial" w:cs="Arial"/>
          <w:bCs/>
          <w:sz w:val="22"/>
          <w:szCs w:val="22"/>
        </w:rPr>
      </w:pPr>
      <w:r w:rsidRPr="00B93BE1">
        <w:rPr>
          <w:rFonts w:ascii="Arial" w:hAnsi="Arial" w:cs="Arial"/>
          <w:bCs/>
          <w:sz w:val="22"/>
          <w:szCs w:val="22"/>
        </w:rPr>
        <w:tab/>
      </w:r>
      <w:r w:rsidRPr="00B93BE1">
        <w:rPr>
          <w:rFonts w:ascii="Arial" w:hAnsi="Arial" w:cs="Arial"/>
          <w:bCs/>
          <w:sz w:val="22"/>
          <w:szCs w:val="22"/>
        </w:rPr>
        <w:tab/>
      </w:r>
      <w:r w:rsidRPr="00B93BE1">
        <w:rPr>
          <w:rFonts w:ascii="Arial" w:hAnsi="Arial" w:cs="Arial"/>
          <w:bCs/>
          <w:sz w:val="22"/>
          <w:szCs w:val="22"/>
        </w:rPr>
        <w:tab/>
      </w:r>
      <w:proofErr w:type="spellStart"/>
      <w:r w:rsidR="00D2455C" w:rsidRPr="00B93BE1">
        <w:rPr>
          <w:rFonts w:ascii="Arial" w:hAnsi="Arial" w:cs="Arial"/>
          <w:bCs/>
          <w:sz w:val="22"/>
          <w:szCs w:val="22"/>
        </w:rPr>
        <w:t>Clr</w:t>
      </w:r>
      <w:proofErr w:type="spellEnd"/>
      <w:r w:rsidR="00D2455C" w:rsidRPr="00B93BE1">
        <w:rPr>
          <w:rFonts w:ascii="Arial" w:hAnsi="Arial" w:cs="Arial"/>
          <w:bCs/>
          <w:sz w:val="22"/>
          <w:szCs w:val="22"/>
        </w:rPr>
        <w:t xml:space="preserve"> P Smith</w:t>
      </w:r>
    </w:p>
    <w:p w:rsidR="00BA6FB6" w:rsidRDefault="00BA6FB6" w:rsidP="00BA6FB6">
      <w:pPr>
        <w:ind w:left="1440" w:firstLine="720"/>
        <w:jc w:val="both"/>
        <w:rPr>
          <w:rFonts w:ascii="Arial" w:hAnsi="Arial" w:cs="Arial"/>
          <w:bCs/>
          <w:sz w:val="22"/>
          <w:szCs w:val="22"/>
        </w:rPr>
      </w:pPr>
      <w:proofErr w:type="spellStart"/>
      <w:r>
        <w:rPr>
          <w:rFonts w:ascii="Arial" w:hAnsi="Arial" w:cs="Arial"/>
          <w:bCs/>
          <w:sz w:val="22"/>
          <w:szCs w:val="22"/>
        </w:rPr>
        <w:t>Clr</w:t>
      </w:r>
      <w:proofErr w:type="spellEnd"/>
      <w:r>
        <w:rPr>
          <w:rFonts w:ascii="Arial" w:hAnsi="Arial" w:cs="Arial"/>
          <w:bCs/>
          <w:sz w:val="22"/>
          <w:szCs w:val="22"/>
        </w:rPr>
        <w:t xml:space="preserve"> B Smiles</w:t>
      </w:r>
    </w:p>
    <w:p w:rsidR="00A25EFC" w:rsidRDefault="00A25EFC" w:rsidP="00A25EFC">
      <w:pPr>
        <w:ind w:left="1440" w:firstLine="720"/>
        <w:jc w:val="both"/>
        <w:rPr>
          <w:rFonts w:ascii="Arial" w:hAnsi="Arial" w:cs="Arial"/>
          <w:bCs/>
          <w:sz w:val="22"/>
          <w:szCs w:val="22"/>
        </w:rPr>
      </w:pPr>
      <w:proofErr w:type="spellStart"/>
      <w:r w:rsidRPr="00B93BE1">
        <w:rPr>
          <w:rFonts w:ascii="Arial" w:hAnsi="Arial" w:cs="Arial"/>
          <w:bCs/>
          <w:sz w:val="22"/>
          <w:szCs w:val="22"/>
        </w:rPr>
        <w:t>Clr</w:t>
      </w:r>
      <w:proofErr w:type="spellEnd"/>
      <w:r w:rsidRPr="00B93BE1">
        <w:rPr>
          <w:rFonts w:ascii="Arial" w:hAnsi="Arial" w:cs="Arial"/>
          <w:bCs/>
          <w:sz w:val="22"/>
          <w:szCs w:val="22"/>
        </w:rPr>
        <w:t xml:space="preserve"> </w:t>
      </w:r>
      <w:smartTag w:uri="urn:schemas-microsoft-com:office:smarttags" w:element="place">
        <w:r w:rsidRPr="00B93BE1">
          <w:rPr>
            <w:rFonts w:ascii="Arial" w:hAnsi="Arial" w:cs="Arial"/>
            <w:bCs/>
            <w:sz w:val="22"/>
            <w:szCs w:val="22"/>
          </w:rPr>
          <w:t>S Dickinson</w:t>
        </w:r>
      </w:smartTag>
    </w:p>
    <w:p w:rsidR="008C259F" w:rsidRDefault="008C259F" w:rsidP="00546EE4">
      <w:pPr>
        <w:ind w:left="1440" w:firstLine="720"/>
        <w:jc w:val="both"/>
        <w:rPr>
          <w:rFonts w:ascii="Arial" w:hAnsi="Arial" w:cs="Arial"/>
          <w:sz w:val="22"/>
          <w:szCs w:val="22"/>
        </w:rPr>
      </w:pPr>
      <w:r w:rsidRPr="00B93BE1">
        <w:rPr>
          <w:rFonts w:ascii="Arial" w:hAnsi="Arial" w:cs="Arial"/>
          <w:sz w:val="22"/>
          <w:szCs w:val="22"/>
        </w:rPr>
        <w:t>D Hall – Clerk</w:t>
      </w:r>
    </w:p>
    <w:p w:rsidR="00AA1D9C" w:rsidRDefault="00A81570" w:rsidP="00546EE4">
      <w:pPr>
        <w:ind w:left="1440" w:firstLine="720"/>
        <w:jc w:val="both"/>
        <w:rPr>
          <w:rFonts w:ascii="Arial" w:hAnsi="Arial" w:cs="Arial"/>
          <w:sz w:val="22"/>
          <w:szCs w:val="22"/>
        </w:rPr>
      </w:pPr>
      <w:r>
        <w:rPr>
          <w:rFonts w:ascii="Arial" w:hAnsi="Arial" w:cs="Arial"/>
          <w:sz w:val="22"/>
          <w:szCs w:val="22"/>
        </w:rPr>
        <w:t>D Phillips</w:t>
      </w:r>
      <w:r w:rsidR="00AA1D9C">
        <w:rPr>
          <w:rFonts w:ascii="Arial" w:hAnsi="Arial" w:cs="Arial"/>
          <w:sz w:val="22"/>
          <w:szCs w:val="22"/>
        </w:rPr>
        <w:t xml:space="preserve"> – Northumberland County Council</w:t>
      </w:r>
    </w:p>
    <w:p w:rsidR="00A81570" w:rsidRDefault="00A81570" w:rsidP="00546EE4">
      <w:pPr>
        <w:ind w:left="1440" w:firstLine="720"/>
        <w:jc w:val="both"/>
        <w:rPr>
          <w:rFonts w:ascii="Arial" w:hAnsi="Arial" w:cs="Arial"/>
          <w:sz w:val="22"/>
          <w:szCs w:val="22"/>
        </w:rPr>
      </w:pPr>
      <w:r>
        <w:rPr>
          <w:rFonts w:ascii="Arial" w:hAnsi="Arial" w:cs="Arial"/>
          <w:sz w:val="22"/>
          <w:szCs w:val="22"/>
        </w:rPr>
        <w:t>PC Andrea Teasdale – Northumbria Police</w:t>
      </w:r>
    </w:p>
    <w:p w:rsidR="00FE267C" w:rsidRPr="00B93BE1" w:rsidRDefault="00FE267C" w:rsidP="00546EE4">
      <w:pPr>
        <w:ind w:left="1440" w:firstLine="720"/>
        <w:jc w:val="both"/>
        <w:rPr>
          <w:rFonts w:ascii="Arial" w:hAnsi="Arial" w:cs="Arial"/>
          <w:sz w:val="22"/>
          <w:szCs w:val="22"/>
        </w:rPr>
      </w:pPr>
    </w:p>
    <w:p w:rsidR="000D3D8F" w:rsidRDefault="000D3D8F" w:rsidP="00546EE4">
      <w:pPr>
        <w:jc w:val="both"/>
        <w:rPr>
          <w:rFonts w:ascii="Arial" w:hAnsi="Arial" w:cs="Arial"/>
          <w:b/>
          <w:sz w:val="22"/>
          <w:szCs w:val="22"/>
          <w:u w:val="single"/>
        </w:rPr>
      </w:pPr>
    </w:p>
    <w:p w:rsidR="008C259F" w:rsidRPr="00B93BE1" w:rsidRDefault="00DE55E1" w:rsidP="00546EE4">
      <w:pPr>
        <w:jc w:val="both"/>
        <w:rPr>
          <w:rFonts w:ascii="Arial" w:hAnsi="Arial" w:cs="Arial"/>
          <w:b/>
          <w:sz w:val="22"/>
          <w:szCs w:val="22"/>
          <w:u w:val="single"/>
        </w:rPr>
      </w:pPr>
      <w:r>
        <w:rPr>
          <w:rFonts w:ascii="Arial" w:hAnsi="Arial" w:cs="Arial"/>
          <w:b/>
          <w:sz w:val="22"/>
          <w:szCs w:val="22"/>
          <w:u w:val="single"/>
        </w:rPr>
        <w:t>5</w:t>
      </w:r>
      <w:r w:rsidR="00BA6FB6">
        <w:rPr>
          <w:rFonts w:ascii="Arial" w:hAnsi="Arial" w:cs="Arial"/>
          <w:b/>
          <w:sz w:val="22"/>
          <w:szCs w:val="22"/>
          <w:u w:val="single"/>
        </w:rPr>
        <w:t>7</w:t>
      </w:r>
      <w:r w:rsidR="008C259F" w:rsidRPr="00B93BE1">
        <w:rPr>
          <w:rFonts w:ascii="Arial" w:hAnsi="Arial" w:cs="Arial"/>
          <w:b/>
          <w:sz w:val="22"/>
          <w:szCs w:val="22"/>
          <w:u w:val="single"/>
        </w:rPr>
        <w:t>. Apologies</w:t>
      </w:r>
    </w:p>
    <w:p w:rsidR="00D2455C" w:rsidRDefault="00D2455C" w:rsidP="00546EE4">
      <w:pPr>
        <w:jc w:val="both"/>
        <w:rPr>
          <w:rFonts w:ascii="Arial" w:hAnsi="Arial" w:cs="Arial"/>
          <w:bCs/>
          <w:sz w:val="22"/>
          <w:szCs w:val="22"/>
        </w:rPr>
      </w:pPr>
    </w:p>
    <w:p w:rsidR="00A25EFC" w:rsidRPr="00B93BE1" w:rsidRDefault="00A25EFC" w:rsidP="00A25EFC">
      <w:pPr>
        <w:jc w:val="both"/>
        <w:rPr>
          <w:rFonts w:ascii="Arial" w:hAnsi="Arial" w:cs="Arial"/>
          <w:bCs/>
          <w:sz w:val="22"/>
          <w:szCs w:val="22"/>
        </w:rPr>
      </w:pPr>
      <w:proofErr w:type="spellStart"/>
      <w:r w:rsidRPr="00B93BE1">
        <w:rPr>
          <w:rFonts w:ascii="Arial" w:hAnsi="Arial" w:cs="Arial"/>
          <w:bCs/>
          <w:sz w:val="22"/>
          <w:szCs w:val="22"/>
        </w:rPr>
        <w:t>Clr</w:t>
      </w:r>
      <w:proofErr w:type="spellEnd"/>
      <w:r w:rsidRPr="00B93BE1">
        <w:rPr>
          <w:rFonts w:ascii="Arial" w:hAnsi="Arial" w:cs="Arial"/>
          <w:bCs/>
          <w:sz w:val="22"/>
          <w:szCs w:val="22"/>
        </w:rPr>
        <w:t xml:space="preserve"> Rev A Gregory</w:t>
      </w:r>
    </w:p>
    <w:p w:rsidR="00FE267C" w:rsidRDefault="00DE55E1" w:rsidP="00546EE4">
      <w:pPr>
        <w:jc w:val="both"/>
        <w:rPr>
          <w:rFonts w:ascii="Arial" w:hAnsi="Arial" w:cs="Arial"/>
          <w:bCs/>
          <w:sz w:val="22"/>
          <w:szCs w:val="22"/>
        </w:rPr>
      </w:pPr>
      <w:proofErr w:type="spellStart"/>
      <w:r w:rsidRPr="00B93BE1">
        <w:rPr>
          <w:rFonts w:ascii="Arial" w:hAnsi="Arial" w:cs="Arial"/>
          <w:bCs/>
          <w:sz w:val="22"/>
          <w:szCs w:val="22"/>
        </w:rPr>
        <w:t>Clr</w:t>
      </w:r>
      <w:proofErr w:type="spellEnd"/>
      <w:r w:rsidRPr="00B93BE1">
        <w:rPr>
          <w:rFonts w:ascii="Arial" w:hAnsi="Arial" w:cs="Arial"/>
          <w:bCs/>
          <w:sz w:val="22"/>
          <w:szCs w:val="22"/>
        </w:rPr>
        <w:t xml:space="preserve"> H Brown</w:t>
      </w:r>
    </w:p>
    <w:p w:rsidR="00DE55E1" w:rsidRDefault="00DE55E1" w:rsidP="00DE55E1">
      <w:pPr>
        <w:jc w:val="both"/>
        <w:rPr>
          <w:rFonts w:ascii="Arial" w:hAnsi="Arial" w:cs="Arial"/>
          <w:bCs/>
          <w:sz w:val="22"/>
          <w:szCs w:val="22"/>
        </w:rPr>
      </w:pPr>
      <w:proofErr w:type="spellStart"/>
      <w:r>
        <w:rPr>
          <w:rFonts w:ascii="Arial" w:hAnsi="Arial" w:cs="Arial"/>
          <w:bCs/>
          <w:sz w:val="22"/>
          <w:szCs w:val="22"/>
        </w:rPr>
        <w:t>Clr</w:t>
      </w:r>
      <w:proofErr w:type="spellEnd"/>
      <w:r>
        <w:rPr>
          <w:rFonts w:ascii="Arial" w:hAnsi="Arial" w:cs="Arial"/>
          <w:bCs/>
          <w:sz w:val="22"/>
          <w:szCs w:val="22"/>
        </w:rPr>
        <w:t xml:space="preserve"> R </w:t>
      </w:r>
      <w:proofErr w:type="spellStart"/>
      <w:r>
        <w:rPr>
          <w:rFonts w:ascii="Arial" w:hAnsi="Arial" w:cs="Arial"/>
          <w:bCs/>
          <w:sz w:val="22"/>
          <w:szCs w:val="22"/>
        </w:rPr>
        <w:t>Philipson</w:t>
      </w:r>
      <w:proofErr w:type="spellEnd"/>
    </w:p>
    <w:p w:rsidR="00DE55E1" w:rsidRPr="00B93BE1" w:rsidRDefault="00DE55E1" w:rsidP="00DE55E1">
      <w:pPr>
        <w:jc w:val="both"/>
        <w:rPr>
          <w:rFonts w:ascii="Arial" w:hAnsi="Arial" w:cs="Arial"/>
          <w:bCs/>
          <w:sz w:val="22"/>
          <w:szCs w:val="22"/>
        </w:rPr>
      </w:pPr>
      <w:proofErr w:type="spellStart"/>
      <w:r w:rsidRPr="00B93BE1">
        <w:rPr>
          <w:rFonts w:ascii="Arial" w:hAnsi="Arial" w:cs="Arial"/>
          <w:bCs/>
          <w:sz w:val="22"/>
          <w:szCs w:val="22"/>
        </w:rPr>
        <w:t>Clr</w:t>
      </w:r>
      <w:proofErr w:type="spellEnd"/>
      <w:r w:rsidRPr="00B93BE1">
        <w:rPr>
          <w:rFonts w:ascii="Arial" w:hAnsi="Arial" w:cs="Arial"/>
          <w:bCs/>
          <w:sz w:val="22"/>
          <w:szCs w:val="22"/>
        </w:rPr>
        <w:t xml:space="preserve"> D Strachan</w:t>
      </w:r>
    </w:p>
    <w:p w:rsidR="00DE55E1" w:rsidRPr="00B93BE1" w:rsidRDefault="00DE55E1" w:rsidP="00DE55E1">
      <w:pPr>
        <w:jc w:val="both"/>
        <w:rPr>
          <w:rFonts w:ascii="Arial" w:hAnsi="Arial" w:cs="Arial"/>
          <w:bCs/>
          <w:sz w:val="22"/>
          <w:szCs w:val="22"/>
        </w:rPr>
      </w:pPr>
      <w:proofErr w:type="spellStart"/>
      <w:r w:rsidRPr="00B93BE1">
        <w:rPr>
          <w:rFonts w:ascii="Arial" w:hAnsi="Arial" w:cs="Arial"/>
          <w:bCs/>
          <w:sz w:val="22"/>
          <w:szCs w:val="22"/>
        </w:rPr>
        <w:t>Clr</w:t>
      </w:r>
      <w:proofErr w:type="spellEnd"/>
      <w:r w:rsidRPr="00B93BE1">
        <w:rPr>
          <w:rFonts w:ascii="Arial" w:hAnsi="Arial" w:cs="Arial"/>
          <w:bCs/>
          <w:sz w:val="22"/>
          <w:szCs w:val="22"/>
        </w:rPr>
        <w:t xml:space="preserve"> Armstrong – Northumberland County Council</w:t>
      </w:r>
    </w:p>
    <w:p w:rsidR="00DE55E1" w:rsidRPr="00B93BE1" w:rsidRDefault="00DE55E1" w:rsidP="00DE55E1">
      <w:pPr>
        <w:jc w:val="both"/>
        <w:rPr>
          <w:rFonts w:ascii="Arial" w:hAnsi="Arial" w:cs="Arial"/>
          <w:bCs/>
          <w:sz w:val="22"/>
          <w:szCs w:val="22"/>
        </w:rPr>
      </w:pPr>
    </w:p>
    <w:p w:rsidR="00DE55E1" w:rsidRPr="00B93BE1" w:rsidRDefault="00DE55E1" w:rsidP="00546EE4">
      <w:pPr>
        <w:jc w:val="both"/>
        <w:rPr>
          <w:rFonts w:ascii="Arial" w:hAnsi="Arial" w:cs="Arial"/>
          <w:bCs/>
          <w:sz w:val="22"/>
          <w:szCs w:val="22"/>
        </w:rPr>
      </w:pPr>
    </w:p>
    <w:p w:rsidR="009373E2" w:rsidRPr="009373E2" w:rsidRDefault="00DE55E1" w:rsidP="009373E2">
      <w:pPr>
        <w:jc w:val="both"/>
        <w:rPr>
          <w:rFonts w:ascii="Arial" w:hAnsi="Arial" w:cs="Arial"/>
          <w:b/>
          <w:sz w:val="22"/>
          <w:szCs w:val="22"/>
          <w:u w:val="single"/>
        </w:rPr>
      </w:pPr>
      <w:r>
        <w:rPr>
          <w:rFonts w:ascii="Arial" w:hAnsi="Arial" w:cs="Arial"/>
          <w:b/>
          <w:sz w:val="22"/>
          <w:szCs w:val="22"/>
          <w:u w:val="single"/>
        </w:rPr>
        <w:t>5</w:t>
      </w:r>
      <w:r w:rsidR="009373E2">
        <w:rPr>
          <w:rFonts w:ascii="Arial" w:hAnsi="Arial" w:cs="Arial"/>
          <w:b/>
          <w:sz w:val="22"/>
          <w:szCs w:val="22"/>
          <w:u w:val="single"/>
        </w:rPr>
        <w:t>8</w:t>
      </w:r>
      <w:r w:rsidR="009373E2" w:rsidRPr="009373E2">
        <w:rPr>
          <w:rFonts w:ascii="Arial" w:hAnsi="Arial" w:cs="Arial"/>
          <w:b/>
          <w:sz w:val="22"/>
          <w:szCs w:val="22"/>
          <w:u w:val="single"/>
        </w:rPr>
        <w:t xml:space="preserve">. </w:t>
      </w:r>
      <w:r>
        <w:rPr>
          <w:rFonts w:ascii="Arial" w:hAnsi="Arial" w:cs="Arial"/>
          <w:b/>
          <w:sz w:val="22"/>
          <w:szCs w:val="22"/>
          <w:u w:val="single"/>
        </w:rPr>
        <w:t>Public session</w:t>
      </w:r>
    </w:p>
    <w:p w:rsidR="009373E2" w:rsidRDefault="009373E2" w:rsidP="00546EE4">
      <w:pPr>
        <w:jc w:val="both"/>
        <w:rPr>
          <w:rFonts w:ascii="Arial" w:hAnsi="Arial" w:cs="Arial"/>
          <w:b/>
          <w:sz w:val="22"/>
          <w:szCs w:val="22"/>
          <w:u w:val="single"/>
        </w:rPr>
      </w:pPr>
    </w:p>
    <w:p w:rsidR="00F05FB8" w:rsidRDefault="00DE55E1" w:rsidP="00546EE4">
      <w:pPr>
        <w:jc w:val="both"/>
        <w:rPr>
          <w:rFonts w:ascii="Arial" w:hAnsi="Arial" w:cs="Arial"/>
          <w:sz w:val="22"/>
          <w:szCs w:val="22"/>
        </w:rPr>
      </w:pPr>
      <w:r>
        <w:rPr>
          <w:rFonts w:ascii="Arial" w:hAnsi="Arial" w:cs="Arial"/>
          <w:sz w:val="22"/>
          <w:szCs w:val="22"/>
        </w:rPr>
        <w:t xml:space="preserve">Mr Phillips of </w:t>
      </w:r>
      <w:r w:rsidR="00A81570">
        <w:rPr>
          <w:rFonts w:ascii="Arial" w:hAnsi="Arial" w:cs="Arial"/>
          <w:sz w:val="22"/>
          <w:szCs w:val="22"/>
        </w:rPr>
        <w:t xml:space="preserve">Northumberland County Council was in attendance. He was able to advise that the parking issues at Green Close were being looked into and that the council intended to discuss the obstruction to the view and the damage to the grass verge with the residents of the properties. A further discussion took place regarding the routing of vehicles to St Mary’s and the damage to the road at </w:t>
      </w:r>
      <w:proofErr w:type="spellStart"/>
      <w:r w:rsidR="00A81570">
        <w:rPr>
          <w:rFonts w:ascii="Arial" w:hAnsi="Arial" w:cs="Arial"/>
          <w:sz w:val="22"/>
          <w:szCs w:val="22"/>
        </w:rPr>
        <w:t>Glororum</w:t>
      </w:r>
      <w:proofErr w:type="spellEnd"/>
      <w:r w:rsidR="00A81570">
        <w:rPr>
          <w:rFonts w:ascii="Arial" w:hAnsi="Arial" w:cs="Arial"/>
          <w:sz w:val="22"/>
          <w:szCs w:val="22"/>
        </w:rPr>
        <w:t xml:space="preserve">. Mr Phillips advised that discussions with </w:t>
      </w:r>
      <w:proofErr w:type="spellStart"/>
      <w:r w:rsidR="00A81570">
        <w:rPr>
          <w:rFonts w:ascii="Arial" w:hAnsi="Arial" w:cs="Arial"/>
          <w:sz w:val="22"/>
          <w:szCs w:val="22"/>
        </w:rPr>
        <w:t>Bellway</w:t>
      </w:r>
      <w:proofErr w:type="spellEnd"/>
      <w:r w:rsidR="00A81570">
        <w:rPr>
          <w:rFonts w:ascii="Arial" w:hAnsi="Arial" w:cs="Arial"/>
          <w:sz w:val="22"/>
          <w:szCs w:val="22"/>
        </w:rPr>
        <w:t xml:space="preserve"> were ongoing and that Hargreaves, opencast mining operator, had agreed to support the improvements to the roads. </w:t>
      </w:r>
    </w:p>
    <w:p w:rsidR="00A81570" w:rsidRDefault="00A81570" w:rsidP="00546EE4">
      <w:pPr>
        <w:jc w:val="both"/>
        <w:rPr>
          <w:rFonts w:ascii="Arial" w:hAnsi="Arial" w:cs="Arial"/>
          <w:sz w:val="22"/>
          <w:szCs w:val="22"/>
        </w:rPr>
      </w:pPr>
    </w:p>
    <w:p w:rsidR="00A81570" w:rsidRDefault="00A81570" w:rsidP="00546EE4">
      <w:pPr>
        <w:jc w:val="both"/>
        <w:rPr>
          <w:rFonts w:ascii="Arial" w:hAnsi="Arial" w:cs="Arial"/>
          <w:sz w:val="22"/>
          <w:szCs w:val="22"/>
        </w:rPr>
      </w:pPr>
      <w:r>
        <w:rPr>
          <w:rFonts w:ascii="Arial" w:hAnsi="Arial" w:cs="Arial"/>
          <w:sz w:val="22"/>
          <w:szCs w:val="22"/>
        </w:rPr>
        <w:t>A further discussion took place regarding the parking and road dangers at the School in Stannington. It was agreed that an approach should be made to Lord Ridley to see if some land could be made available for parking and that if this was the case then a scheme and funding could be explored.</w:t>
      </w:r>
    </w:p>
    <w:p w:rsidR="00A81570" w:rsidRDefault="00A81570" w:rsidP="00546EE4">
      <w:pPr>
        <w:jc w:val="both"/>
        <w:rPr>
          <w:rFonts w:ascii="Arial" w:hAnsi="Arial" w:cs="Arial"/>
          <w:sz w:val="22"/>
          <w:szCs w:val="22"/>
        </w:rPr>
      </w:pPr>
    </w:p>
    <w:p w:rsidR="00A81570" w:rsidRDefault="00A81570" w:rsidP="00546EE4">
      <w:pPr>
        <w:jc w:val="both"/>
        <w:rPr>
          <w:rFonts w:ascii="Arial" w:hAnsi="Arial" w:cs="Arial"/>
          <w:sz w:val="22"/>
          <w:szCs w:val="22"/>
        </w:rPr>
      </w:pPr>
      <w:r>
        <w:rPr>
          <w:rFonts w:ascii="Arial" w:hAnsi="Arial" w:cs="Arial"/>
          <w:sz w:val="22"/>
          <w:szCs w:val="22"/>
        </w:rPr>
        <w:t xml:space="preserve">PC </w:t>
      </w:r>
      <w:proofErr w:type="spellStart"/>
      <w:r>
        <w:rPr>
          <w:rFonts w:ascii="Arial" w:hAnsi="Arial" w:cs="Arial"/>
          <w:sz w:val="22"/>
          <w:szCs w:val="22"/>
        </w:rPr>
        <w:t>Teasedale</w:t>
      </w:r>
      <w:proofErr w:type="spellEnd"/>
      <w:r>
        <w:rPr>
          <w:rFonts w:ascii="Arial" w:hAnsi="Arial" w:cs="Arial"/>
          <w:sz w:val="22"/>
          <w:szCs w:val="22"/>
        </w:rPr>
        <w:t xml:space="preserve"> was welcomed to the meeting. She gave an update on the closure of </w:t>
      </w:r>
      <w:proofErr w:type="spellStart"/>
      <w:r>
        <w:rPr>
          <w:rFonts w:ascii="Arial" w:hAnsi="Arial" w:cs="Arial"/>
          <w:sz w:val="22"/>
          <w:szCs w:val="22"/>
        </w:rPr>
        <w:t>Netherton</w:t>
      </w:r>
      <w:proofErr w:type="spellEnd"/>
      <w:r>
        <w:rPr>
          <w:rFonts w:ascii="Arial" w:hAnsi="Arial" w:cs="Arial"/>
          <w:sz w:val="22"/>
          <w:szCs w:val="22"/>
        </w:rPr>
        <w:t xml:space="preserve"> Park, expected in September 2014. There was also some concern about poachers and illegal scrap men operating in the parish and members were asked to remain vigilant.</w:t>
      </w:r>
    </w:p>
    <w:p w:rsidR="00A81570" w:rsidRDefault="00A81570" w:rsidP="00546EE4">
      <w:pPr>
        <w:jc w:val="both"/>
        <w:rPr>
          <w:rFonts w:ascii="Arial" w:hAnsi="Arial" w:cs="Arial"/>
          <w:sz w:val="22"/>
          <w:szCs w:val="22"/>
        </w:rPr>
      </w:pPr>
    </w:p>
    <w:p w:rsidR="000217D1" w:rsidRDefault="000217D1" w:rsidP="001F0D5E">
      <w:pPr>
        <w:jc w:val="both"/>
        <w:rPr>
          <w:rFonts w:ascii="Arial" w:hAnsi="Arial" w:cs="Arial"/>
          <w:b/>
          <w:sz w:val="22"/>
          <w:szCs w:val="22"/>
          <w:u w:val="single"/>
        </w:rPr>
      </w:pPr>
    </w:p>
    <w:p w:rsidR="00B10539" w:rsidRDefault="000217D1" w:rsidP="001F0D5E">
      <w:pPr>
        <w:jc w:val="both"/>
        <w:rPr>
          <w:rFonts w:ascii="Arial" w:hAnsi="Arial" w:cs="Arial"/>
          <w:b/>
          <w:sz w:val="22"/>
          <w:szCs w:val="22"/>
          <w:u w:val="single"/>
        </w:rPr>
      </w:pPr>
      <w:r>
        <w:rPr>
          <w:rFonts w:ascii="Arial" w:hAnsi="Arial" w:cs="Arial"/>
          <w:b/>
          <w:sz w:val="22"/>
          <w:szCs w:val="22"/>
          <w:u w:val="single"/>
        </w:rPr>
        <w:t>5</w:t>
      </w:r>
      <w:r w:rsidR="00A03577">
        <w:rPr>
          <w:rFonts w:ascii="Arial" w:hAnsi="Arial" w:cs="Arial"/>
          <w:b/>
          <w:sz w:val="22"/>
          <w:szCs w:val="22"/>
          <w:u w:val="single"/>
        </w:rPr>
        <w:t>9</w:t>
      </w:r>
      <w:r w:rsidR="00B10539" w:rsidRPr="00B93BE1">
        <w:rPr>
          <w:rFonts w:ascii="Arial" w:hAnsi="Arial" w:cs="Arial"/>
          <w:b/>
          <w:sz w:val="22"/>
          <w:szCs w:val="22"/>
          <w:u w:val="single"/>
        </w:rPr>
        <w:t xml:space="preserve">. Minutes of the previous </w:t>
      </w:r>
      <w:r w:rsidR="00D17795" w:rsidRPr="00B93BE1">
        <w:rPr>
          <w:rFonts w:ascii="Arial" w:hAnsi="Arial" w:cs="Arial"/>
          <w:b/>
          <w:sz w:val="22"/>
          <w:szCs w:val="22"/>
          <w:u w:val="single"/>
        </w:rPr>
        <w:t>meeting</w:t>
      </w:r>
    </w:p>
    <w:p w:rsidR="00D2455C" w:rsidRPr="00B93BE1" w:rsidRDefault="00D2455C" w:rsidP="001F0D5E">
      <w:pPr>
        <w:jc w:val="both"/>
        <w:rPr>
          <w:rFonts w:ascii="Arial" w:hAnsi="Arial" w:cs="Arial"/>
          <w:b/>
          <w:sz w:val="22"/>
          <w:szCs w:val="22"/>
          <w:u w:val="single"/>
        </w:rPr>
      </w:pPr>
    </w:p>
    <w:p w:rsidR="00FF2493" w:rsidRPr="00B93BE1" w:rsidRDefault="00930081" w:rsidP="001F0D5E">
      <w:pPr>
        <w:jc w:val="both"/>
        <w:rPr>
          <w:rFonts w:ascii="Arial" w:hAnsi="Arial" w:cs="Arial"/>
          <w:sz w:val="22"/>
          <w:szCs w:val="22"/>
        </w:rPr>
      </w:pPr>
      <w:r w:rsidRPr="00B93BE1">
        <w:rPr>
          <w:rFonts w:ascii="Arial" w:hAnsi="Arial" w:cs="Arial"/>
          <w:sz w:val="22"/>
          <w:szCs w:val="22"/>
        </w:rPr>
        <w:t>Agreed as a true record</w:t>
      </w:r>
      <w:r w:rsidR="00337167" w:rsidRPr="00B93BE1">
        <w:rPr>
          <w:rFonts w:ascii="Arial" w:hAnsi="Arial" w:cs="Arial"/>
          <w:sz w:val="22"/>
          <w:szCs w:val="22"/>
        </w:rPr>
        <w:t xml:space="preserve"> </w:t>
      </w:r>
    </w:p>
    <w:p w:rsidR="006022E3" w:rsidRPr="00B93BE1" w:rsidRDefault="006022E3" w:rsidP="001F0D5E">
      <w:pPr>
        <w:jc w:val="both"/>
        <w:rPr>
          <w:rFonts w:ascii="Arial" w:hAnsi="Arial" w:cs="Arial"/>
          <w:sz w:val="22"/>
          <w:szCs w:val="22"/>
        </w:rPr>
      </w:pPr>
    </w:p>
    <w:p w:rsidR="00A03577" w:rsidRDefault="00A03577" w:rsidP="001F0D5E">
      <w:pPr>
        <w:jc w:val="both"/>
        <w:rPr>
          <w:rFonts w:ascii="Arial" w:hAnsi="Arial" w:cs="Arial"/>
          <w:b/>
          <w:sz w:val="22"/>
          <w:szCs w:val="22"/>
          <w:u w:val="single"/>
        </w:rPr>
      </w:pPr>
    </w:p>
    <w:p w:rsidR="00930081" w:rsidRDefault="00A03577" w:rsidP="001F0D5E">
      <w:pPr>
        <w:jc w:val="both"/>
        <w:rPr>
          <w:rFonts w:ascii="Arial" w:hAnsi="Arial" w:cs="Arial"/>
          <w:b/>
          <w:sz w:val="22"/>
          <w:szCs w:val="22"/>
          <w:u w:val="single"/>
        </w:rPr>
      </w:pPr>
      <w:r>
        <w:rPr>
          <w:rFonts w:ascii="Arial" w:hAnsi="Arial" w:cs="Arial"/>
          <w:b/>
          <w:sz w:val="22"/>
          <w:szCs w:val="22"/>
          <w:u w:val="single"/>
        </w:rPr>
        <w:lastRenderedPageBreak/>
        <w:t>60</w:t>
      </w:r>
      <w:r w:rsidR="00930081" w:rsidRPr="00B93BE1">
        <w:rPr>
          <w:rFonts w:ascii="Arial" w:hAnsi="Arial" w:cs="Arial"/>
          <w:b/>
          <w:sz w:val="22"/>
          <w:szCs w:val="22"/>
          <w:u w:val="single"/>
        </w:rPr>
        <w:t>. Matter</w:t>
      </w:r>
      <w:r w:rsidR="00320790" w:rsidRPr="00B93BE1">
        <w:rPr>
          <w:rFonts w:ascii="Arial" w:hAnsi="Arial" w:cs="Arial"/>
          <w:b/>
          <w:sz w:val="22"/>
          <w:szCs w:val="22"/>
          <w:u w:val="single"/>
        </w:rPr>
        <w:t>s</w:t>
      </w:r>
      <w:r w:rsidR="00930081" w:rsidRPr="00B93BE1">
        <w:rPr>
          <w:rFonts w:ascii="Arial" w:hAnsi="Arial" w:cs="Arial"/>
          <w:b/>
          <w:sz w:val="22"/>
          <w:szCs w:val="22"/>
          <w:u w:val="single"/>
        </w:rPr>
        <w:t xml:space="preserve"> arising</w:t>
      </w:r>
    </w:p>
    <w:p w:rsidR="00137871" w:rsidRDefault="00137871" w:rsidP="001F0D5E">
      <w:pPr>
        <w:jc w:val="both"/>
        <w:rPr>
          <w:rFonts w:ascii="Arial" w:hAnsi="Arial" w:cs="Arial"/>
          <w:b/>
          <w:sz w:val="22"/>
          <w:szCs w:val="22"/>
          <w:u w:val="single"/>
        </w:rPr>
      </w:pPr>
    </w:p>
    <w:p w:rsidR="005D1E50" w:rsidRDefault="00A03577" w:rsidP="00F13E5B">
      <w:pPr>
        <w:pStyle w:val="ListParagraph"/>
        <w:numPr>
          <w:ilvl w:val="0"/>
          <w:numId w:val="2"/>
        </w:numPr>
        <w:jc w:val="both"/>
        <w:rPr>
          <w:rFonts w:cs="Arial"/>
          <w:sz w:val="22"/>
          <w:szCs w:val="22"/>
        </w:rPr>
      </w:pPr>
      <w:proofErr w:type="spellStart"/>
      <w:r>
        <w:rPr>
          <w:rFonts w:cs="Arial"/>
          <w:sz w:val="22"/>
          <w:szCs w:val="22"/>
        </w:rPr>
        <w:t>Clr</w:t>
      </w:r>
      <w:proofErr w:type="spellEnd"/>
      <w:r>
        <w:rPr>
          <w:rFonts w:cs="Arial"/>
          <w:sz w:val="22"/>
          <w:szCs w:val="22"/>
        </w:rPr>
        <w:t xml:space="preserve"> Smith had looked into local trusts for funding of play equipment but this was not possible. He agreed however to look at possible funding from Lloyds and TSB Banks and the Clerk agreed to look at possible equipment. </w:t>
      </w:r>
    </w:p>
    <w:p w:rsidR="00A03577" w:rsidRDefault="00A03577" w:rsidP="00F13E5B">
      <w:pPr>
        <w:pStyle w:val="ListParagraph"/>
        <w:numPr>
          <w:ilvl w:val="0"/>
          <w:numId w:val="2"/>
        </w:numPr>
        <w:jc w:val="both"/>
        <w:rPr>
          <w:rFonts w:cs="Arial"/>
          <w:sz w:val="22"/>
          <w:szCs w:val="22"/>
        </w:rPr>
      </w:pPr>
      <w:r>
        <w:rPr>
          <w:rFonts w:cs="Arial"/>
          <w:sz w:val="22"/>
          <w:szCs w:val="22"/>
        </w:rPr>
        <w:t>Northumberland County Council be asked to look at possible signage on the access to Stannington Village – “no access to site traffic or opencast traffic”</w:t>
      </w:r>
    </w:p>
    <w:p w:rsidR="00A03577" w:rsidRDefault="00A03577" w:rsidP="00F13E5B">
      <w:pPr>
        <w:pStyle w:val="ListParagraph"/>
        <w:numPr>
          <w:ilvl w:val="0"/>
          <w:numId w:val="2"/>
        </w:numPr>
        <w:jc w:val="both"/>
        <w:rPr>
          <w:rFonts w:cs="Arial"/>
          <w:sz w:val="22"/>
          <w:szCs w:val="22"/>
        </w:rPr>
      </w:pPr>
      <w:proofErr w:type="spellStart"/>
      <w:r>
        <w:rPr>
          <w:rFonts w:cs="Arial"/>
          <w:sz w:val="22"/>
          <w:szCs w:val="22"/>
        </w:rPr>
        <w:t>Clr</w:t>
      </w:r>
      <w:proofErr w:type="spellEnd"/>
      <w:r>
        <w:rPr>
          <w:rFonts w:cs="Arial"/>
          <w:sz w:val="22"/>
          <w:szCs w:val="22"/>
        </w:rPr>
        <w:t xml:space="preserve"> Smith advised that the buses causing parking dangers were in fact mini-busses and taxis from a company called Docherty’s</w:t>
      </w:r>
    </w:p>
    <w:p w:rsidR="00A03577" w:rsidRPr="00A03577" w:rsidRDefault="00A03577" w:rsidP="00A03577">
      <w:pPr>
        <w:pStyle w:val="ListParagraph"/>
        <w:jc w:val="both"/>
        <w:rPr>
          <w:rFonts w:cs="Arial"/>
          <w:sz w:val="22"/>
          <w:szCs w:val="22"/>
        </w:rPr>
      </w:pPr>
    </w:p>
    <w:p w:rsidR="004A6554" w:rsidRPr="005D1E50" w:rsidRDefault="004A6554" w:rsidP="001F0D5E">
      <w:pPr>
        <w:pStyle w:val="ListParagraph"/>
        <w:spacing w:after="0" w:line="240" w:lineRule="auto"/>
        <w:ind w:left="0"/>
        <w:jc w:val="both"/>
        <w:rPr>
          <w:rFonts w:eastAsia="Times New Roman" w:cs="Arial"/>
          <w:color w:val="auto"/>
          <w:sz w:val="22"/>
          <w:szCs w:val="22"/>
          <w:lang w:val="en-GB"/>
        </w:rPr>
      </w:pPr>
    </w:p>
    <w:p w:rsidR="00930081" w:rsidRDefault="00A03577" w:rsidP="001F0D5E">
      <w:pPr>
        <w:jc w:val="both"/>
        <w:rPr>
          <w:rFonts w:ascii="Arial" w:hAnsi="Arial" w:cs="Arial"/>
          <w:b/>
          <w:sz w:val="22"/>
          <w:szCs w:val="22"/>
          <w:u w:val="single"/>
        </w:rPr>
      </w:pPr>
      <w:r>
        <w:rPr>
          <w:rFonts w:ascii="Arial" w:hAnsi="Arial" w:cs="Arial"/>
          <w:b/>
          <w:sz w:val="22"/>
          <w:szCs w:val="22"/>
          <w:u w:val="single"/>
        </w:rPr>
        <w:t>61</w:t>
      </w:r>
      <w:r w:rsidR="00930081" w:rsidRPr="00B93BE1">
        <w:rPr>
          <w:rFonts w:ascii="Arial" w:hAnsi="Arial" w:cs="Arial"/>
          <w:b/>
          <w:sz w:val="22"/>
          <w:szCs w:val="22"/>
          <w:u w:val="single"/>
        </w:rPr>
        <w:t xml:space="preserve">. </w:t>
      </w:r>
      <w:r w:rsidR="00C15E47">
        <w:rPr>
          <w:rFonts w:ascii="Arial" w:hAnsi="Arial" w:cs="Arial"/>
          <w:b/>
          <w:sz w:val="22"/>
          <w:szCs w:val="22"/>
          <w:u w:val="single"/>
        </w:rPr>
        <w:t xml:space="preserve">Reports from across the </w:t>
      </w:r>
      <w:smartTag w:uri="urn:schemas-microsoft-com:office:smarttags" w:element="City">
        <w:smartTag w:uri="urn:schemas-microsoft-com:office:smarttags" w:element="place">
          <w:r w:rsidR="00C15E47">
            <w:rPr>
              <w:rFonts w:ascii="Arial" w:hAnsi="Arial" w:cs="Arial"/>
              <w:b/>
              <w:sz w:val="22"/>
              <w:szCs w:val="22"/>
              <w:u w:val="single"/>
            </w:rPr>
            <w:t>paris</w:t>
          </w:r>
        </w:smartTag>
      </w:smartTag>
      <w:r w:rsidR="00C15E47">
        <w:rPr>
          <w:rFonts w:ascii="Arial" w:hAnsi="Arial" w:cs="Arial"/>
          <w:b/>
          <w:sz w:val="22"/>
          <w:szCs w:val="22"/>
          <w:u w:val="single"/>
        </w:rPr>
        <w:t>h</w:t>
      </w:r>
    </w:p>
    <w:p w:rsidR="00C15E47" w:rsidRDefault="00C15E47" w:rsidP="001F0D5E">
      <w:pPr>
        <w:jc w:val="both"/>
        <w:rPr>
          <w:rFonts w:ascii="Arial" w:hAnsi="Arial" w:cs="Arial"/>
          <w:b/>
          <w:sz w:val="22"/>
          <w:szCs w:val="22"/>
          <w:u w:val="single"/>
        </w:rPr>
      </w:pPr>
    </w:p>
    <w:p w:rsidR="00A03577" w:rsidRDefault="00A03577" w:rsidP="00F13E5B">
      <w:pPr>
        <w:numPr>
          <w:ilvl w:val="0"/>
          <w:numId w:val="3"/>
        </w:numPr>
        <w:rPr>
          <w:rFonts w:ascii="Arial" w:eastAsia="Calibri" w:hAnsi="Arial" w:cs="Arial"/>
          <w:color w:val="000000"/>
          <w:sz w:val="22"/>
          <w:szCs w:val="22"/>
          <w:lang w:val="en-US"/>
        </w:rPr>
      </w:pPr>
      <w:r w:rsidRPr="00A03577">
        <w:rPr>
          <w:rFonts w:ascii="Arial" w:eastAsia="Calibri" w:hAnsi="Arial" w:cs="Arial"/>
          <w:color w:val="000000"/>
          <w:sz w:val="22"/>
          <w:szCs w:val="22"/>
          <w:lang w:val="en-US"/>
        </w:rPr>
        <w:t xml:space="preserve">Village </w:t>
      </w:r>
      <w:proofErr w:type="gramStart"/>
      <w:r w:rsidRPr="00A03577">
        <w:rPr>
          <w:rFonts w:ascii="Arial" w:eastAsia="Calibri" w:hAnsi="Arial" w:cs="Arial"/>
          <w:color w:val="000000"/>
          <w:sz w:val="22"/>
          <w:szCs w:val="22"/>
          <w:lang w:val="en-US"/>
        </w:rPr>
        <w:t xml:space="preserve">Hall </w:t>
      </w:r>
      <w:r>
        <w:rPr>
          <w:rFonts w:ascii="Arial" w:eastAsia="Calibri" w:hAnsi="Arial" w:cs="Arial"/>
          <w:color w:val="000000"/>
          <w:sz w:val="22"/>
          <w:szCs w:val="22"/>
          <w:lang w:val="en-US"/>
        </w:rPr>
        <w:t xml:space="preserve"> -</w:t>
      </w:r>
      <w:proofErr w:type="gramEnd"/>
      <w:r>
        <w:rPr>
          <w:rFonts w:ascii="Arial" w:eastAsia="Calibri" w:hAnsi="Arial" w:cs="Arial"/>
          <w:color w:val="000000"/>
          <w:sz w:val="22"/>
          <w:szCs w:val="22"/>
          <w:lang w:val="en-US"/>
        </w:rPr>
        <w:t xml:space="preserve"> </w:t>
      </w:r>
      <w:r w:rsidRPr="00A03577">
        <w:rPr>
          <w:rFonts w:ascii="Arial" w:eastAsia="Calibri" w:hAnsi="Arial" w:cs="Arial"/>
          <w:color w:val="000000"/>
          <w:sz w:val="22"/>
          <w:szCs w:val="22"/>
          <w:lang w:val="en-US"/>
        </w:rPr>
        <w:t>Meeting taking place on Tuesday 11th, will report after.</w:t>
      </w:r>
    </w:p>
    <w:p w:rsidR="00A70EE1" w:rsidRPr="00A03577" w:rsidRDefault="00A70EE1" w:rsidP="00A70EE1">
      <w:pPr>
        <w:rPr>
          <w:rFonts w:ascii="Arial" w:eastAsia="Calibri" w:hAnsi="Arial" w:cs="Arial"/>
          <w:color w:val="000000"/>
          <w:sz w:val="22"/>
          <w:szCs w:val="22"/>
          <w:lang w:val="en-US"/>
        </w:rPr>
      </w:pPr>
    </w:p>
    <w:p w:rsidR="00A03577" w:rsidRDefault="00A03577" w:rsidP="00F13E5B">
      <w:pPr>
        <w:numPr>
          <w:ilvl w:val="0"/>
          <w:numId w:val="3"/>
        </w:numPr>
        <w:rPr>
          <w:rFonts w:ascii="Arial" w:eastAsia="Calibri" w:hAnsi="Arial" w:cs="Arial"/>
          <w:color w:val="000000"/>
          <w:sz w:val="22"/>
          <w:szCs w:val="22"/>
          <w:lang w:val="en-US"/>
        </w:rPr>
      </w:pPr>
      <w:proofErr w:type="spellStart"/>
      <w:r w:rsidRPr="00A03577">
        <w:rPr>
          <w:rFonts w:ascii="Arial" w:eastAsia="Calibri" w:hAnsi="Arial" w:cs="Arial"/>
          <w:color w:val="000000"/>
          <w:sz w:val="22"/>
          <w:szCs w:val="22"/>
          <w:lang w:val="en-US"/>
        </w:rPr>
        <w:t>Brenkley</w:t>
      </w:r>
      <w:proofErr w:type="spellEnd"/>
      <w:r w:rsidRPr="00A03577">
        <w:rPr>
          <w:rFonts w:ascii="Arial" w:eastAsia="Calibri" w:hAnsi="Arial" w:cs="Arial"/>
          <w:color w:val="000000"/>
          <w:sz w:val="22"/>
          <w:szCs w:val="22"/>
          <w:lang w:val="en-US"/>
        </w:rPr>
        <w:t xml:space="preserve"> Liaison </w:t>
      </w:r>
      <w:proofErr w:type="gramStart"/>
      <w:r w:rsidRPr="00A03577">
        <w:rPr>
          <w:rFonts w:ascii="Arial" w:eastAsia="Calibri" w:hAnsi="Arial" w:cs="Arial"/>
          <w:color w:val="000000"/>
          <w:sz w:val="22"/>
          <w:szCs w:val="22"/>
          <w:lang w:val="en-US"/>
        </w:rPr>
        <w:t xml:space="preserve">committee </w:t>
      </w:r>
      <w:r>
        <w:rPr>
          <w:rFonts w:ascii="Arial" w:eastAsia="Calibri" w:hAnsi="Arial" w:cs="Arial"/>
          <w:color w:val="000000"/>
          <w:sz w:val="22"/>
          <w:szCs w:val="22"/>
          <w:lang w:val="en-US"/>
        </w:rPr>
        <w:t xml:space="preserve"> -</w:t>
      </w:r>
      <w:proofErr w:type="gramEnd"/>
      <w:r>
        <w:rPr>
          <w:rFonts w:ascii="Arial" w:eastAsia="Calibri" w:hAnsi="Arial" w:cs="Arial"/>
          <w:color w:val="000000"/>
          <w:sz w:val="22"/>
          <w:szCs w:val="22"/>
          <w:lang w:val="en-US"/>
        </w:rPr>
        <w:t xml:space="preserve"> </w:t>
      </w:r>
      <w:r w:rsidRPr="00A03577">
        <w:rPr>
          <w:rFonts w:ascii="Arial" w:eastAsia="Calibri" w:hAnsi="Arial" w:cs="Arial"/>
          <w:color w:val="000000"/>
          <w:sz w:val="22"/>
          <w:szCs w:val="22"/>
          <w:lang w:val="en-US"/>
        </w:rPr>
        <w:t xml:space="preserve">Next meeting 25th March. </w:t>
      </w:r>
    </w:p>
    <w:p w:rsidR="00A70EE1" w:rsidRPr="00A03577" w:rsidRDefault="00A70EE1" w:rsidP="00A70EE1">
      <w:pPr>
        <w:rPr>
          <w:rFonts w:ascii="Arial" w:eastAsia="Calibri" w:hAnsi="Arial" w:cs="Arial"/>
          <w:color w:val="000000"/>
          <w:sz w:val="22"/>
          <w:szCs w:val="22"/>
          <w:lang w:val="en-US"/>
        </w:rPr>
      </w:pPr>
    </w:p>
    <w:p w:rsidR="00A03577" w:rsidRPr="00A70EE1" w:rsidRDefault="00A03577" w:rsidP="00F13E5B">
      <w:pPr>
        <w:numPr>
          <w:ilvl w:val="0"/>
          <w:numId w:val="3"/>
        </w:numPr>
        <w:shd w:val="clear" w:color="auto" w:fill="FFFFFF"/>
        <w:rPr>
          <w:rFonts w:ascii="Arial" w:eastAsia="Calibri" w:hAnsi="Arial" w:cs="Arial"/>
          <w:color w:val="000000"/>
          <w:sz w:val="22"/>
          <w:szCs w:val="22"/>
          <w:lang w:val="en-US"/>
        </w:rPr>
      </w:pPr>
      <w:r w:rsidRPr="00A70EE1">
        <w:rPr>
          <w:rFonts w:ascii="Arial" w:eastAsia="Calibri" w:hAnsi="Arial" w:cs="Arial"/>
          <w:color w:val="000000"/>
          <w:sz w:val="22"/>
          <w:szCs w:val="22"/>
          <w:lang w:val="en-US"/>
        </w:rPr>
        <w:t>Stannington Station</w:t>
      </w:r>
      <w:r w:rsidR="00A70EE1" w:rsidRPr="00A70EE1">
        <w:rPr>
          <w:rFonts w:ascii="Arial" w:eastAsia="Calibri" w:hAnsi="Arial" w:cs="Arial"/>
          <w:color w:val="000000"/>
          <w:sz w:val="22"/>
          <w:szCs w:val="22"/>
          <w:lang w:val="en-US"/>
        </w:rPr>
        <w:t xml:space="preserve"> - </w:t>
      </w:r>
      <w:r w:rsidRPr="00A70EE1">
        <w:rPr>
          <w:rFonts w:ascii="Arial" w:eastAsia="Calibri" w:hAnsi="Arial" w:cs="Arial"/>
          <w:color w:val="000000"/>
          <w:sz w:val="22"/>
          <w:szCs w:val="22"/>
          <w:lang w:val="en-US"/>
        </w:rPr>
        <w:t xml:space="preserve">The T James wagons that are using Station Road are from the Well Hill opencast site. </w:t>
      </w:r>
      <w:r w:rsidR="00A70EE1">
        <w:rPr>
          <w:rFonts w:ascii="Arial" w:eastAsia="Calibri" w:hAnsi="Arial" w:cs="Arial"/>
          <w:color w:val="000000"/>
          <w:sz w:val="22"/>
          <w:szCs w:val="22"/>
          <w:lang w:val="en-US"/>
        </w:rPr>
        <w:t>The Chairman had</w:t>
      </w:r>
      <w:r w:rsidRPr="00A70EE1">
        <w:rPr>
          <w:rFonts w:ascii="Arial" w:eastAsia="Calibri" w:hAnsi="Arial" w:cs="Arial"/>
          <w:color w:val="000000"/>
          <w:sz w:val="22"/>
          <w:szCs w:val="22"/>
          <w:lang w:val="en-US"/>
        </w:rPr>
        <w:t xml:space="preserve"> complained to both Hargreaves (the opencast operators) and NCC planners, </w:t>
      </w:r>
      <w:proofErr w:type="spellStart"/>
      <w:r w:rsidRPr="00A70EE1">
        <w:rPr>
          <w:rFonts w:ascii="Arial" w:eastAsia="Calibri" w:hAnsi="Arial" w:cs="Arial"/>
          <w:color w:val="000000"/>
          <w:sz w:val="22"/>
          <w:szCs w:val="22"/>
          <w:lang w:val="en-US"/>
        </w:rPr>
        <w:t>Raitrack</w:t>
      </w:r>
      <w:proofErr w:type="spellEnd"/>
      <w:r w:rsidRPr="00A70EE1">
        <w:rPr>
          <w:rFonts w:ascii="Arial" w:eastAsia="Calibri" w:hAnsi="Arial" w:cs="Arial"/>
          <w:color w:val="000000"/>
          <w:sz w:val="22"/>
          <w:szCs w:val="22"/>
          <w:lang w:val="en-US"/>
        </w:rPr>
        <w:t xml:space="preserve"> and spoken to the haulage company.</w:t>
      </w:r>
    </w:p>
    <w:p w:rsidR="00A03577" w:rsidRPr="00A03577" w:rsidRDefault="00A03577" w:rsidP="00A70EE1">
      <w:pPr>
        <w:shd w:val="clear" w:color="auto" w:fill="FFFFFF"/>
        <w:ind w:left="720"/>
        <w:rPr>
          <w:rFonts w:ascii="Arial" w:eastAsia="Calibri" w:hAnsi="Arial" w:cs="Arial"/>
          <w:color w:val="000000"/>
          <w:sz w:val="22"/>
          <w:szCs w:val="22"/>
          <w:lang w:val="en-US"/>
        </w:rPr>
      </w:pPr>
      <w:proofErr w:type="spellStart"/>
      <w:r w:rsidRPr="00A03577">
        <w:rPr>
          <w:rFonts w:ascii="Arial" w:eastAsia="Calibri" w:hAnsi="Arial" w:cs="Arial"/>
          <w:color w:val="000000"/>
          <w:sz w:val="22"/>
          <w:szCs w:val="22"/>
          <w:lang w:val="en-US"/>
        </w:rPr>
        <w:t>Railtrack</w:t>
      </w:r>
      <w:proofErr w:type="spellEnd"/>
      <w:r w:rsidRPr="00A03577">
        <w:rPr>
          <w:rFonts w:ascii="Arial" w:eastAsia="Calibri" w:hAnsi="Arial" w:cs="Arial"/>
          <w:color w:val="000000"/>
          <w:sz w:val="22"/>
          <w:szCs w:val="22"/>
          <w:lang w:val="en-US"/>
        </w:rPr>
        <w:t xml:space="preserve"> had not been informed of this route so therefore could not object to it when it went through the planning process. They are writing to both Hargreaves and T James asking them to change their route. T James is also going to look and see if there is an alternative route. It is all based on costs.</w:t>
      </w:r>
    </w:p>
    <w:p w:rsidR="00A03577" w:rsidRPr="00A03577" w:rsidRDefault="00A03577" w:rsidP="00A70EE1">
      <w:pPr>
        <w:shd w:val="clear" w:color="auto" w:fill="FFFFFF"/>
        <w:ind w:left="720"/>
        <w:rPr>
          <w:rFonts w:ascii="Arial" w:eastAsia="Calibri" w:hAnsi="Arial" w:cs="Arial"/>
          <w:color w:val="000000"/>
          <w:sz w:val="22"/>
          <w:szCs w:val="22"/>
          <w:lang w:val="en-US"/>
        </w:rPr>
      </w:pPr>
    </w:p>
    <w:p w:rsidR="00A03577" w:rsidRPr="00A70EE1" w:rsidRDefault="00A70EE1" w:rsidP="00F13E5B">
      <w:pPr>
        <w:numPr>
          <w:ilvl w:val="0"/>
          <w:numId w:val="3"/>
        </w:numPr>
        <w:shd w:val="clear" w:color="auto" w:fill="FFFFFF"/>
        <w:rPr>
          <w:rFonts w:ascii="Arial" w:eastAsia="Calibri" w:hAnsi="Arial" w:cs="Arial"/>
          <w:color w:val="000000"/>
          <w:sz w:val="22"/>
          <w:szCs w:val="22"/>
          <w:lang w:val="en-US"/>
        </w:rPr>
      </w:pPr>
      <w:r w:rsidRPr="00A70EE1">
        <w:rPr>
          <w:rFonts w:ascii="Arial" w:eastAsia="Calibri" w:hAnsi="Arial" w:cs="Arial"/>
          <w:color w:val="000000"/>
          <w:sz w:val="22"/>
          <w:szCs w:val="22"/>
          <w:lang w:val="en-US"/>
        </w:rPr>
        <w:t xml:space="preserve">Planning - </w:t>
      </w:r>
      <w:r w:rsidR="00A03577" w:rsidRPr="00A70EE1">
        <w:rPr>
          <w:rFonts w:ascii="Arial" w:eastAsia="Calibri" w:hAnsi="Arial" w:cs="Arial"/>
          <w:color w:val="000000"/>
          <w:sz w:val="22"/>
          <w:szCs w:val="22"/>
          <w:lang w:val="en-US"/>
        </w:rPr>
        <w:t xml:space="preserve">At the planning meeting in </w:t>
      </w:r>
      <w:proofErr w:type="spellStart"/>
      <w:r w:rsidR="00A03577" w:rsidRPr="00A70EE1">
        <w:rPr>
          <w:rFonts w:ascii="Arial" w:eastAsia="Calibri" w:hAnsi="Arial" w:cs="Arial"/>
          <w:color w:val="000000"/>
          <w:sz w:val="22"/>
          <w:szCs w:val="22"/>
          <w:lang w:val="en-US"/>
        </w:rPr>
        <w:t>Alnwick</w:t>
      </w:r>
      <w:proofErr w:type="spellEnd"/>
      <w:r w:rsidR="00A03577" w:rsidRPr="00A70EE1">
        <w:rPr>
          <w:rFonts w:ascii="Arial" w:eastAsia="Calibri" w:hAnsi="Arial" w:cs="Arial"/>
          <w:color w:val="000000"/>
          <w:sz w:val="22"/>
          <w:szCs w:val="22"/>
          <w:lang w:val="en-US"/>
        </w:rPr>
        <w:t>,</w:t>
      </w:r>
      <w:r w:rsidRPr="00A70EE1">
        <w:rPr>
          <w:rFonts w:ascii="Arial" w:eastAsia="Calibri" w:hAnsi="Arial" w:cs="Arial"/>
          <w:color w:val="000000"/>
          <w:sz w:val="22"/>
          <w:szCs w:val="22"/>
          <w:lang w:val="en-US"/>
        </w:rPr>
        <w:t xml:space="preserve"> </w:t>
      </w:r>
      <w:r w:rsidR="00A03577" w:rsidRPr="00A70EE1">
        <w:rPr>
          <w:rFonts w:ascii="Arial" w:eastAsia="Calibri" w:hAnsi="Arial" w:cs="Arial"/>
          <w:color w:val="000000"/>
          <w:sz w:val="22"/>
          <w:szCs w:val="22"/>
          <w:lang w:val="en-US"/>
        </w:rPr>
        <w:t xml:space="preserve">the land adjacent to 26, Station Road was recommended for approval by the planning officer and the planning </w:t>
      </w:r>
      <w:proofErr w:type="gramStart"/>
      <w:r w:rsidR="00A03577" w:rsidRPr="00A70EE1">
        <w:rPr>
          <w:rFonts w:ascii="Arial" w:eastAsia="Calibri" w:hAnsi="Arial" w:cs="Arial"/>
          <w:color w:val="000000"/>
          <w:sz w:val="22"/>
          <w:szCs w:val="22"/>
          <w:lang w:val="en-US"/>
        </w:rPr>
        <w:t>committee  voted</w:t>
      </w:r>
      <w:proofErr w:type="gramEnd"/>
      <w:r w:rsidR="00A03577" w:rsidRPr="00A70EE1">
        <w:rPr>
          <w:rFonts w:ascii="Arial" w:eastAsia="Calibri" w:hAnsi="Arial" w:cs="Arial"/>
          <w:color w:val="000000"/>
          <w:sz w:val="22"/>
          <w:szCs w:val="22"/>
          <w:lang w:val="en-US"/>
        </w:rPr>
        <w:t xml:space="preserve"> unanimously in favour of his recommendation. The </w:t>
      </w:r>
      <w:proofErr w:type="spellStart"/>
      <w:r w:rsidRPr="00A70EE1">
        <w:rPr>
          <w:rFonts w:ascii="Arial" w:eastAsia="Calibri" w:hAnsi="Arial" w:cs="Arial"/>
          <w:color w:val="000000"/>
          <w:sz w:val="22"/>
          <w:szCs w:val="22"/>
          <w:lang w:val="en-US"/>
        </w:rPr>
        <w:t>Councillors</w:t>
      </w:r>
      <w:proofErr w:type="spellEnd"/>
      <w:r w:rsidR="00A03577" w:rsidRPr="00A70EE1">
        <w:rPr>
          <w:rFonts w:ascii="Arial" w:eastAsia="Calibri" w:hAnsi="Arial" w:cs="Arial"/>
          <w:color w:val="000000"/>
          <w:sz w:val="22"/>
          <w:szCs w:val="22"/>
          <w:lang w:val="en-US"/>
        </w:rPr>
        <w:t xml:space="preserve"> stated that the layout must remain as close to the road frontage as possible so this was very reassuring.  There has been no word about the site at the top of Station Road but </w:t>
      </w:r>
      <w:r>
        <w:rPr>
          <w:rFonts w:ascii="Arial" w:eastAsia="Calibri" w:hAnsi="Arial" w:cs="Arial"/>
          <w:color w:val="000000"/>
          <w:sz w:val="22"/>
          <w:szCs w:val="22"/>
          <w:lang w:val="en-US"/>
        </w:rPr>
        <w:t>the Chairman</w:t>
      </w:r>
      <w:r w:rsidR="00A03577" w:rsidRPr="00A70EE1">
        <w:rPr>
          <w:rFonts w:ascii="Arial" w:eastAsia="Calibri" w:hAnsi="Arial" w:cs="Arial"/>
          <w:color w:val="000000"/>
          <w:sz w:val="22"/>
          <w:szCs w:val="22"/>
          <w:lang w:val="en-US"/>
        </w:rPr>
        <w:t xml:space="preserve"> attended the opening of the visitors centre at </w:t>
      </w:r>
      <w:proofErr w:type="spellStart"/>
      <w:r w:rsidR="00A03577" w:rsidRPr="00A70EE1">
        <w:rPr>
          <w:rFonts w:ascii="Arial" w:eastAsia="Calibri" w:hAnsi="Arial" w:cs="Arial"/>
          <w:color w:val="000000"/>
          <w:sz w:val="22"/>
          <w:szCs w:val="22"/>
          <w:lang w:val="en-US"/>
        </w:rPr>
        <w:t>Northumberlandia</w:t>
      </w:r>
      <w:proofErr w:type="spellEnd"/>
      <w:r w:rsidR="00A03577" w:rsidRPr="00A70EE1">
        <w:rPr>
          <w:rFonts w:ascii="Arial" w:eastAsia="Calibri" w:hAnsi="Arial" w:cs="Arial"/>
          <w:color w:val="000000"/>
          <w:sz w:val="22"/>
          <w:szCs w:val="22"/>
          <w:lang w:val="en-US"/>
        </w:rPr>
        <w:t xml:space="preserve"> and all the speakers stressed that as the landform has already attracted 100,000 visitors, accommodation is badly needed in this area. Hopefully this information may filter out and someone will pick up this idea for the derelict site.</w:t>
      </w:r>
    </w:p>
    <w:p w:rsidR="00A03577" w:rsidRPr="00A03577" w:rsidRDefault="00A03577" w:rsidP="00A70EE1">
      <w:pPr>
        <w:pStyle w:val="ListParagraph"/>
        <w:spacing w:after="0" w:line="240" w:lineRule="auto"/>
        <w:rPr>
          <w:rFonts w:cs="Arial"/>
          <w:sz w:val="22"/>
          <w:szCs w:val="22"/>
        </w:rPr>
      </w:pPr>
    </w:p>
    <w:p w:rsidR="00A03577" w:rsidRPr="00A70EE1" w:rsidRDefault="00A70EE1" w:rsidP="00F13E5B">
      <w:pPr>
        <w:numPr>
          <w:ilvl w:val="0"/>
          <w:numId w:val="3"/>
        </w:numPr>
        <w:shd w:val="clear" w:color="auto" w:fill="FFFFFF"/>
        <w:rPr>
          <w:rFonts w:ascii="Arial" w:eastAsia="Calibri" w:hAnsi="Arial" w:cs="Arial"/>
          <w:color w:val="000000"/>
          <w:sz w:val="22"/>
          <w:szCs w:val="22"/>
          <w:lang w:val="en-US"/>
        </w:rPr>
      </w:pPr>
      <w:proofErr w:type="spellStart"/>
      <w:r w:rsidRPr="00A70EE1">
        <w:rPr>
          <w:rFonts w:ascii="Arial" w:eastAsia="Calibri" w:hAnsi="Arial" w:cs="Arial"/>
          <w:color w:val="000000"/>
          <w:sz w:val="22"/>
          <w:szCs w:val="22"/>
          <w:lang w:val="en-US"/>
        </w:rPr>
        <w:t>Northumberlandia</w:t>
      </w:r>
      <w:proofErr w:type="spellEnd"/>
      <w:r w:rsidRPr="00A70EE1">
        <w:rPr>
          <w:rFonts w:ascii="Arial" w:eastAsia="Calibri" w:hAnsi="Arial" w:cs="Arial"/>
          <w:color w:val="000000"/>
          <w:sz w:val="22"/>
          <w:szCs w:val="22"/>
          <w:lang w:val="en-US"/>
        </w:rPr>
        <w:t xml:space="preserve"> - </w:t>
      </w:r>
      <w:r w:rsidR="00A03577" w:rsidRPr="00A70EE1">
        <w:rPr>
          <w:rFonts w:ascii="Arial" w:eastAsia="Calibri" w:hAnsi="Arial" w:cs="Arial"/>
          <w:color w:val="000000"/>
          <w:sz w:val="22"/>
          <w:szCs w:val="22"/>
          <w:lang w:val="en-US"/>
        </w:rPr>
        <w:t xml:space="preserve">Northumberland County </w:t>
      </w:r>
      <w:proofErr w:type="spellStart"/>
      <w:r w:rsidR="00A03577" w:rsidRPr="00A70EE1">
        <w:rPr>
          <w:rFonts w:ascii="Arial" w:eastAsia="Calibri" w:hAnsi="Arial" w:cs="Arial"/>
          <w:color w:val="000000"/>
          <w:sz w:val="22"/>
          <w:szCs w:val="22"/>
          <w:lang w:val="en-US"/>
        </w:rPr>
        <w:t>Councillor</w:t>
      </w:r>
      <w:proofErr w:type="spellEnd"/>
      <w:r w:rsidR="00A03577" w:rsidRPr="00A70EE1">
        <w:rPr>
          <w:rFonts w:ascii="Arial" w:eastAsia="Calibri" w:hAnsi="Arial" w:cs="Arial"/>
          <w:color w:val="000000"/>
          <w:sz w:val="22"/>
          <w:szCs w:val="22"/>
          <w:lang w:val="en-US"/>
        </w:rPr>
        <w:t xml:space="preserve"> Paul Kelly cut the ribbon on the £242,000 building at </w:t>
      </w:r>
      <w:proofErr w:type="spellStart"/>
      <w:r w:rsidR="00A03577" w:rsidRPr="00A70EE1">
        <w:rPr>
          <w:rFonts w:ascii="Arial" w:eastAsia="Calibri" w:hAnsi="Arial" w:cs="Arial"/>
          <w:color w:val="000000"/>
          <w:sz w:val="22"/>
          <w:szCs w:val="22"/>
          <w:lang w:val="en-US"/>
        </w:rPr>
        <w:t>Northumberlandia</w:t>
      </w:r>
      <w:proofErr w:type="spellEnd"/>
      <w:r w:rsidR="00A03577" w:rsidRPr="00A70EE1">
        <w:rPr>
          <w:rFonts w:ascii="Arial" w:eastAsia="Calibri" w:hAnsi="Arial" w:cs="Arial"/>
          <w:color w:val="000000"/>
          <w:sz w:val="22"/>
          <w:szCs w:val="22"/>
          <w:lang w:val="en-US"/>
        </w:rPr>
        <w:t xml:space="preserve">, in </w:t>
      </w:r>
      <w:proofErr w:type="spellStart"/>
      <w:r w:rsidR="00A03577" w:rsidRPr="00A70EE1">
        <w:rPr>
          <w:rFonts w:ascii="Arial" w:eastAsia="Calibri" w:hAnsi="Arial" w:cs="Arial"/>
          <w:color w:val="000000"/>
          <w:sz w:val="22"/>
          <w:szCs w:val="22"/>
          <w:lang w:val="en-US"/>
        </w:rPr>
        <w:t>Cramlington</w:t>
      </w:r>
      <w:proofErr w:type="spellEnd"/>
      <w:r w:rsidR="00A03577" w:rsidRPr="00A70EE1">
        <w:rPr>
          <w:rFonts w:ascii="Arial" w:eastAsia="Calibri" w:hAnsi="Arial" w:cs="Arial"/>
          <w:color w:val="000000"/>
          <w:sz w:val="22"/>
          <w:szCs w:val="22"/>
          <w:lang w:val="en-US"/>
        </w:rPr>
        <w:t>. The visitor centre has been built thanks to funding secured by the Land Trust from the Banks Community Fund and Defra’s Rural Economy Grant.</w:t>
      </w:r>
      <w:r w:rsidRPr="00A70EE1">
        <w:rPr>
          <w:rFonts w:ascii="Arial" w:eastAsia="Calibri" w:hAnsi="Arial" w:cs="Arial"/>
          <w:color w:val="000000"/>
          <w:sz w:val="22"/>
          <w:szCs w:val="22"/>
          <w:lang w:val="en-US"/>
        </w:rPr>
        <w:t xml:space="preserve"> </w:t>
      </w:r>
      <w:proofErr w:type="spellStart"/>
      <w:r w:rsidR="00A03577" w:rsidRPr="00A70EE1">
        <w:rPr>
          <w:rFonts w:ascii="Arial" w:eastAsia="Calibri" w:hAnsi="Arial" w:cs="Arial"/>
          <w:color w:val="000000"/>
          <w:sz w:val="22"/>
          <w:szCs w:val="22"/>
          <w:lang w:val="en-US"/>
        </w:rPr>
        <w:t>Coun</w:t>
      </w:r>
      <w:proofErr w:type="spellEnd"/>
      <w:r w:rsidR="00A03577" w:rsidRPr="00A70EE1">
        <w:rPr>
          <w:rFonts w:ascii="Arial" w:eastAsia="Calibri" w:hAnsi="Arial" w:cs="Arial"/>
          <w:color w:val="000000"/>
          <w:sz w:val="22"/>
          <w:szCs w:val="22"/>
          <w:lang w:val="en-US"/>
        </w:rPr>
        <w:t xml:space="preserve"> Paul Kelly said: “The Lady of the North is one of the most talked about landscapes in the north, and she is putting this part of Northumberland on the map.</w:t>
      </w:r>
      <w:r w:rsidRPr="00A70EE1">
        <w:rPr>
          <w:rFonts w:ascii="Arial" w:eastAsia="Calibri" w:hAnsi="Arial" w:cs="Arial"/>
          <w:color w:val="000000"/>
          <w:sz w:val="22"/>
          <w:szCs w:val="22"/>
          <w:lang w:val="en-US"/>
        </w:rPr>
        <w:t xml:space="preserve"> </w:t>
      </w:r>
      <w:r w:rsidR="00A03577" w:rsidRPr="00A70EE1">
        <w:rPr>
          <w:rFonts w:ascii="Arial" w:eastAsia="Calibri" w:hAnsi="Arial" w:cs="Arial"/>
          <w:color w:val="000000"/>
          <w:sz w:val="22"/>
          <w:szCs w:val="22"/>
          <w:lang w:val="en-US"/>
        </w:rPr>
        <w:t xml:space="preserve">This </w:t>
      </w:r>
      <w:proofErr w:type="spellStart"/>
      <w:r w:rsidR="00A03577" w:rsidRPr="00A70EE1">
        <w:rPr>
          <w:rFonts w:ascii="Arial" w:eastAsia="Calibri" w:hAnsi="Arial" w:cs="Arial"/>
          <w:color w:val="000000"/>
          <w:sz w:val="22"/>
          <w:szCs w:val="22"/>
          <w:lang w:val="en-US"/>
        </w:rPr>
        <w:t>centre</w:t>
      </w:r>
      <w:proofErr w:type="spellEnd"/>
      <w:r w:rsidR="00A03577" w:rsidRPr="00A70EE1">
        <w:rPr>
          <w:rFonts w:ascii="Arial" w:eastAsia="Calibri" w:hAnsi="Arial" w:cs="Arial"/>
          <w:color w:val="000000"/>
          <w:sz w:val="22"/>
          <w:szCs w:val="22"/>
          <w:lang w:val="en-US"/>
        </w:rPr>
        <w:t xml:space="preserve"> will allow visitors to stay longer, and will provide another source of income for the site which will allow for future improvements.”</w:t>
      </w:r>
      <w:r w:rsidRPr="00A70EE1">
        <w:rPr>
          <w:rFonts w:ascii="Arial" w:eastAsia="Calibri" w:hAnsi="Arial" w:cs="Arial"/>
          <w:color w:val="000000"/>
          <w:sz w:val="22"/>
          <w:szCs w:val="22"/>
          <w:lang w:val="en-US"/>
        </w:rPr>
        <w:t xml:space="preserve"> </w:t>
      </w:r>
      <w:r w:rsidR="00A03577" w:rsidRPr="00A70EE1">
        <w:rPr>
          <w:rFonts w:ascii="Arial" w:eastAsia="Calibri" w:hAnsi="Arial" w:cs="Arial"/>
          <w:color w:val="000000"/>
          <w:sz w:val="22"/>
          <w:szCs w:val="22"/>
          <w:lang w:val="en-US"/>
        </w:rPr>
        <w:t xml:space="preserve">It is now seen as a major asset to the area that will create further economic and social benefits for the community. It is a tremendous entrance to </w:t>
      </w:r>
      <w:proofErr w:type="spellStart"/>
      <w:r w:rsidR="00A03577" w:rsidRPr="00A70EE1">
        <w:rPr>
          <w:rFonts w:ascii="Arial" w:eastAsia="Calibri" w:hAnsi="Arial" w:cs="Arial"/>
          <w:color w:val="000000"/>
          <w:sz w:val="22"/>
          <w:szCs w:val="22"/>
          <w:lang w:val="en-US"/>
        </w:rPr>
        <w:t>Northumberlandia</w:t>
      </w:r>
      <w:proofErr w:type="spellEnd"/>
      <w:r w:rsidR="00A03577" w:rsidRPr="00A70EE1">
        <w:rPr>
          <w:rFonts w:ascii="Arial" w:eastAsia="Calibri" w:hAnsi="Arial" w:cs="Arial"/>
          <w:color w:val="000000"/>
          <w:sz w:val="22"/>
          <w:szCs w:val="22"/>
          <w:lang w:val="en-US"/>
        </w:rPr>
        <w:t xml:space="preserve"> who </w:t>
      </w:r>
      <w:proofErr w:type="gramStart"/>
      <w:r w:rsidR="00A03577" w:rsidRPr="00A70EE1">
        <w:rPr>
          <w:rFonts w:ascii="Arial" w:eastAsia="Calibri" w:hAnsi="Arial" w:cs="Arial"/>
          <w:color w:val="000000"/>
          <w:sz w:val="22"/>
          <w:szCs w:val="22"/>
          <w:lang w:val="en-US"/>
        </w:rPr>
        <w:t>is  now</w:t>
      </w:r>
      <w:proofErr w:type="gramEnd"/>
      <w:r w:rsidR="00A03577" w:rsidRPr="00A70EE1">
        <w:rPr>
          <w:rFonts w:ascii="Arial" w:eastAsia="Calibri" w:hAnsi="Arial" w:cs="Arial"/>
          <w:color w:val="000000"/>
          <w:sz w:val="22"/>
          <w:szCs w:val="22"/>
          <w:lang w:val="en-US"/>
        </w:rPr>
        <w:t xml:space="preserve"> world renowned. 100,000 visitors have so far visited the land form.</w:t>
      </w:r>
    </w:p>
    <w:p w:rsidR="00A03577" w:rsidRPr="00A03577" w:rsidRDefault="00A03577" w:rsidP="00A70EE1">
      <w:pPr>
        <w:ind w:left="720"/>
        <w:rPr>
          <w:rFonts w:ascii="Arial" w:eastAsia="Calibri" w:hAnsi="Arial" w:cs="Arial"/>
          <w:color w:val="000000"/>
          <w:sz w:val="22"/>
          <w:szCs w:val="22"/>
          <w:lang w:val="en-US"/>
        </w:rPr>
      </w:pPr>
    </w:p>
    <w:p w:rsidR="00A03577" w:rsidRPr="00A70EE1" w:rsidRDefault="00A03577" w:rsidP="00F13E5B">
      <w:pPr>
        <w:numPr>
          <w:ilvl w:val="0"/>
          <w:numId w:val="4"/>
        </w:numPr>
        <w:rPr>
          <w:rFonts w:ascii="Arial" w:eastAsia="Calibri" w:hAnsi="Arial" w:cs="Arial"/>
          <w:color w:val="000000"/>
          <w:sz w:val="22"/>
          <w:szCs w:val="22"/>
          <w:lang w:val="en-US"/>
        </w:rPr>
      </w:pPr>
      <w:proofErr w:type="spellStart"/>
      <w:r w:rsidRPr="00A70EE1">
        <w:rPr>
          <w:rFonts w:ascii="Arial" w:eastAsia="Calibri" w:hAnsi="Arial" w:cs="Arial"/>
          <w:color w:val="000000"/>
          <w:sz w:val="22"/>
          <w:szCs w:val="22"/>
          <w:lang w:val="en-US"/>
        </w:rPr>
        <w:t>Netherton</w:t>
      </w:r>
      <w:proofErr w:type="spellEnd"/>
      <w:r w:rsidRPr="00A70EE1">
        <w:rPr>
          <w:rFonts w:ascii="Arial" w:eastAsia="Calibri" w:hAnsi="Arial" w:cs="Arial"/>
          <w:color w:val="000000"/>
          <w:sz w:val="22"/>
          <w:szCs w:val="22"/>
          <w:lang w:val="en-US"/>
        </w:rPr>
        <w:t xml:space="preserve"> Park</w:t>
      </w:r>
      <w:r w:rsidR="00A70EE1" w:rsidRPr="00A70EE1">
        <w:rPr>
          <w:rFonts w:ascii="Arial" w:eastAsia="Calibri" w:hAnsi="Arial" w:cs="Arial"/>
          <w:color w:val="000000"/>
          <w:sz w:val="22"/>
          <w:szCs w:val="22"/>
          <w:lang w:val="en-US"/>
        </w:rPr>
        <w:t xml:space="preserve"> - </w:t>
      </w:r>
      <w:proofErr w:type="spellStart"/>
      <w:r w:rsidRPr="00A70EE1">
        <w:rPr>
          <w:rFonts w:ascii="Arial" w:eastAsia="Calibri" w:hAnsi="Arial" w:cs="Arial"/>
          <w:color w:val="000000"/>
          <w:sz w:val="22"/>
          <w:szCs w:val="22"/>
          <w:lang w:val="en-US"/>
        </w:rPr>
        <w:t>Councillors</w:t>
      </w:r>
      <w:proofErr w:type="spellEnd"/>
      <w:r w:rsidRPr="00A70EE1">
        <w:rPr>
          <w:rFonts w:ascii="Arial" w:eastAsia="Calibri" w:hAnsi="Arial" w:cs="Arial"/>
          <w:color w:val="000000"/>
          <w:sz w:val="22"/>
          <w:szCs w:val="22"/>
          <w:lang w:val="en-US"/>
        </w:rPr>
        <w:t xml:space="preserve"> attended a meeting with the trustees of </w:t>
      </w:r>
      <w:proofErr w:type="spellStart"/>
      <w:r w:rsidRPr="00A70EE1">
        <w:rPr>
          <w:rFonts w:ascii="Arial" w:eastAsia="Calibri" w:hAnsi="Arial" w:cs="Arial"/>
          <w:color w:val="000000"/>
          <w:sz w:val="22"/>
          <w:szCs w:val="22"/>
          <w:lang w:val="en-US"/>
        </w:rPr>
        <w:t>Netherton</w:t>
      </w:r>
      <w:proofErr w:type="spellEnd"/>
      <w:r w:rsidRPr="00A70EE1">
        <w:rPr>
          <w:rFonts w:ascii="Arial" w:eastAsia="Calibri" w:hAnsi="Arial" w:cs="Arial"/>
          <w:color w:val="000000"/>
          <w:sz w:val="22"/>
          <w:szCs w:val="22"/>
          <w:lang w:val="en-US"/>
        </w:rPr>
        <w:t xml:space="preserve"> Park and the residents. This proved very helpful for all concerned. No application has been lodged yet. Roads, utilities and routes through the scheme were discussed. Some residents want compensation for the changes that will affect them and others want the roads improved.</w:t>
      </w:r>
    </w:p>
    <w:p w:rsidR="00A03577" w:rsidRPr="00A03577" w:rsidRDefault="00A03577" w:rsidP="00A70EE1">
      <w:pPr>
        <w:rPr>
          <w:rFonts w:ascii="Arial" w:eastAsia="Calibri" w:hAnsi="Arial" w:cs="Arial"/>
          <w:color w:val="000000"/>
          <w:sz w:val="22"/>
          <w:szCs w:val="22"/>
          <w:lang w:val="en-US"/>
        </w:rPr>
      </w:pPr>
    </w:p>
    <w:p w:rsidR="00A03577" w:rsidRPr="00A70EE1" w:rsidRDefault="00A03577" w:rsidP="00F13E5B">
      <w:pPr>
        <w:numPr>
          <w:ilvl w:val="0"/>
          <w:numId w:val="4"/>
        </w:numPr>
        <w:rPr>
          <w:rFonts w:ascii="Arial" w:eastAsia="Calibri" w:hAnsi="Arial" w:cs="Arial"/>
          <w:color w:val="000000"/>
          <w:sz w:val="22"/>
          <w:szCs w:val="22"/>
          <w:lang w:val="en-US"/>
        </w:rPr>
      </w:pPr>
      <w:r w:rsidRPr="00A70EE1">
        <w:rPr>
          <w:rFonts w:ascii="Arial" w:eastAsia="Calibri" w:hAnsi="Arial" w:cs="Arial"/>
          <w:color w:val="000000"/>
          <w:sz w:val="22"/>
          <w:szCs w:val="22"/>
          <w:lang w:val="en-US"/>
        </w:rPr>
        <w:t xml:space="preserve">St </w:t>
      </w:r>
      <w:proofErr w:type="spellStart"/>
      <w:r w:rsidRPr="00A70EE1">
        <w:rPr>
          <w:rFonts w:ascii="Arial" w:eastAsia="Calibri" w:hAnsi="Arial" w:cs="Arial"/>
          <w:color w:val="000000"/>
          <w:sz w:val="22"/>
          <w:szCs w:val="22"/>
          <w:lang w:val="en-US"/>
        </w:rPr>
        <w:t>Marys</w:t>
      </w:r>
      <w:proofErr w:type="spellEnd"/>
      <w:r w:rsidRPr="00A70EE1">
        <w:rPr>
          <w:rFonts w:ascii="Arial" w:eastAsia="Calibri" w:hAnsi="Arial" w:cs="Arial"/>
          <w:color w:val="000000"/>
          <w:sz w:val="22"/>
          <w:szCs w:val="22"/>
          <w:lang w:val="en-US"/>
        </w:rPr>
        <w:t xml:space="preserve"> Liaison committee</w:t>
      </w:r>
      <w:r w:rsidR="00A70EE1" w:rsidRPr="00A70EE1">
        <w:rPr>
          <w:rFonts w:ascii="Arial" w:eastAsia="Calibri" w:hAnsi="Arial" w:cs="Arial"/>
          <w:color w:val="000000"/>
          <w:sz w:val="22"/>
          <w:szCs w:val="22"/>
          <w:lang w:val="en-US"/>
        </w:rPr>
        <w:t xml:space="preserve"> - </w:t>
      </w:r>
      <w:r w:rsidRPr="00A70EE1">
        <w:rPr>
          <w:rFonts w:ascii="Arial" w:eastAsia="Calibri" w:hAnsi="Arial" w:cs="Arial"/>
          <w:color w:val="000000"/>
          <w:sz w:val="22"/>
          <w:szCs w:val="22"/>
          <w:lang w:val="en-US"/>
        </w:rPr>
        <w:t xml:space="preserve">The meeting was attended by a NCC Highways officer and Joe Nugent, a NCC planning officer. The </w:t>
      </w:r>
      <w:r w:rsidR="00A70EE1">
        <w:rPr>
          <w:rFonts w:ascii="Arial" w:eastAsia="Calibri" w:hAnsi="Arial" w:cs="Arial"/>
          <w:color w:val="000000"/>
          <w:sz w:val="22"/>
          <w:szCs w:val="22"/>
          <w:lang w:val="en-US"/>
        </w:rPr>
        <w:t>C</w:t>
      </w:r>
      <w:r w:rsidRPr="00A70EE1">
        <w:rPr>
          <w:rFonts w:ascii="Arial" w:eastAsia="Calibri" w:hAnsi="Arial" w:cs="Arial"/>
          <w:color w:val="000000"/>
          <w:sz w:val="22"/>
          <w:szCs w:val="22"/>
          <w:lang w:val="en-US"/>
        </w:rPr>
        <w:t xml:space="preserve">hairman went through the minutes and matters arising. Highways were given an opportunity to go through a suggested route for both Hargreaves and </w:t>
      </w:r>
      <w:proofErr w:type="spellStart"/>
      <w:r w:rsidRPr="00A70EE1">
        <w:rPr>
          <w:rFonts w:ascii="Arial" w:eastAsia="Calibri" w:hAnsi="Arial" w:cs="Arial"/>
          <w:color w:val="000000"/>
          <w:sz w:val="22"/>
          <w:szCs w:val="22"/>
          <w:lang w:val="en-US"/>
        </w:rPr>
        <w:t>Bellway</w:t>
      </w:r>
      <w:proofErr w:type="spellEnd"/>
      <w:r w:rsidRPr="00A70EE1">
        <w:rPr>
          <w:rFonts w:ascii="Arial" w:eastAsia="Calibri" w:hAnsi="Arial" w:cs="Arial"/>
          <w:color w:val="000000"/>
          <w:sz w:val="22"/>
          <w:szCs w:val="22"/>
          <w:lang w:val="en-US"/>
        </w:rPr>
        <w:t xml:space="preserve"> HGVs. It would mean full Hargreaves </w:t>
      </w:r>
      <w:proofErr w:type="gramStart"/>
      <w:r w:rsidRPr="00A70EE1">
        <w:rPr>
          <w:rFonts w:ascii="Arial" w:eastAsia="Calibri" w:hAnsi="Arial" w:cs="Arial"/>
          <w:color w:val="000000"/>
          <w:sz w:val="22"/>
          <w:szCs w:val="22"/>
          <w:lang w:val="en-US"/>
        </w:rPr>
        <w:t>lorries</w:t>
      </w:r>
      <w:proofErr w:type="gramEnd"/>
      <w:r w:rsidRPr="00A70EE1">
        <w:rPr>
          <w:rFonts w:ascii="Arial" w:eastAsia="Calibri" w:hAnsi="Arial" w:cs="Arial"/>
          <w:color w:val="000000"/>
          <w:sz w:val="22"/>
          <w:szCs w:val="22"/>
          <w:lang w:val="en-US"/>
        </w:rPr>
        <w:t xml:space="preserve"> through </w:t>
      </w:r>
      <w:proofErr w:type="spellStart"/>
      <w:r w:rsidRPr="00A70EE1">
        <w:rPr>
          <w:rFonts w:ascii="Arial" w:eastAsia="Calibri" w:hAnsi="Arial" w:cs="Arial"/>
          <w:color w:val="000000"/>
          <w:sz w:val="22"/>
          <w:szCs w:val="22"/>
          <w:lang w:val="en-US"/>
        </w:rPr>
        <w:t>Glororum</w:t>
      </w:r>
      <w:proofErr w:type="spellEnd"/>
      <w:r w:rsidRPr="00A70EE1">
        <w:rPr>
          <w:rFonts w:ascii="Arial" w:eastAsia="Calibri" w:hAnsi="Arial" w:cs="Arial"/>
          <w:color w:val="000000"/>
          <w:sz w:val="22"/>
          <w:szCs w:val="22"/>
          <w:lang w:val="en-US"/>
        </w:rPr>
        <w:t xml:space="preserve"> </w:t>
      </w:r>
      <w:r w:rsidRPr="00A70EE1">
        <w:rPr>
          <w:rFonts w:ascii="Arial" w:eastAsia="Calibri" w:hAnsi="Arial" w:cs="Arial"/>
          <w:color w:val="000000"/>
          <w:sz w:val="22"/>
          <w:szCs w:val="22"/>
          <w:lang w:val="en-US"/>
        </w:rPr>
        <w:lastRenderedPageBreak/>
        <w:t xml:space="preserve">and empty lorries through </w:t>
      </w:r>
      <w:proofErr w:type="spellStart"/>
      <w:r w:rsidRPr="00A70EE1">
        <w:rPr>
          <w:rFonts w:ascii="Arial" w:eastAsia="Calibri" w:hAnsi="Arial" w:cs="Arial"/>
          <w:color w:val="000000"/>
          <w:sz w:val="22"/>
          <w:szCs w:val="22"/>
          <w:lang w:val="en-US"/>
        </w:rPr>
        <w:t>Tranwell</w:t>
      </w:r>
      <w:proofErr w:type="spellEnd"/>
      <w:r w:rsidRPr="00A70EE1">
        <w:rPr>
          <w:rFonts w:ascii="Arial" w:eastAsia="Calibri" w:hAnsi="Arial" w:cs="Arial"/>
          <w:color w:val="000000"/>
          <w:sz w:val="22"/>
          <w:szCs w:val="22"/>
          <w:lang w:val="en-US"/>
        </w:rPr>
        <w:t xml:space="preserve"> Village, it would work in an </w:t>
      </w:r>
      <w:proofErr w:type="spellStart"/>
      <w:r w:rsidRPr="00A70EE1">
        <w:rPr>
          <w:rFonts w:ascii="Arial" w:eastAsia="Calibri" w:hAnsi="Arial" w:cs="Arial"/>
          <w:color w:val="000000"/>
          <w:sz w:val="22"/>
          <w:szCs w:val="22"/>
          <w:lang w:val="en-US"/>
        </w:rPr>
        <w:t>anti clockwise</w:t>
      </w:r>
      <w:proofErr w:type="spellEnd"/>
      <w:r w:rsidRPr="00A70EE1">
        <w:rPr>
          <w:rFonts w:ascii="Arial" w:eastAsia="Calibri" w:hAnsi="Arial" w:cs="Arial"/>
          <w:color w:val="000000"/>
          <w:sz w:val="22"/>
          <w:szCs w:val="22"/>
          <w:lang w:val="en-US"/>
        </w:rPr>
        <w:t xml:space="preserve"> fashion. This would negate passing HGVs, limit right turns and aid the situation in </w:t>
      </w:r>
      <w:proofErr w:type="spellStart"/>
      <w:r w:rsidRPr="00A70EE1">
        <w:rPr>
          <w:rFonts w:ascii="Arial" w:eastAsia="Calibri" w:hAnsi="Arial" w:cs="Arial"/>
          <w:color w:val="000000"/>
          <w:sz w:val="22"/>
          <w:szCs w:val="22"/>
          <w:lang w:val="en-US"/>
        </w:rPr>
        <w:t>Glororum</w:t>
      </w:r>
      <w:proofErr w:type="spellEnd"/>
      <w:r w:rsidRPr="00A70EE1">
        <w:rPr>
          <w:rFonts w:ascii="Arial" w:eastAsia="Calibri" w:hAnsi="Arial" w:cs="Arial"/>
          <w:color w:val="000000"/>
          <w:sz w:val="22"/>
          <w:szCs w:val="22"/>
          <w:lang w:val="en-US"/>
        </w:rPr>
        <w:t xml:space="preserve">. Better signage would be looked at to warn road users of HGVs. Thompson </w:t>
      </w:r>
      <w:proofErr w:type="gramStart"/>
      <w:r w:rsidRPr="00A70EE1">
        <w:rPr>
          <w:rFonts w:ascii="Arial" w:eastAsia="Calibri" w:hAnsi="Arial" w:cs="Arial"/>
          <w:color w:val="000000"/>
          <w:sz w:val="22"/>
          <w:szCs w:val="22"/>
          <w:lang w:val="en-US"/>
        </w:rPr>
        <w:t>lorries</w:t>
      </w:r>
      <w:proofErr w:type="gramEnd"/>
      <w:r w:rsidRPr="00A70EE1">
        <w:rPr>
          <w:rFonts w:ascii="Arial" w:eastAsia="Calibri" w:hAnsi="Arial" w:cs="Arial"/>
          <w:color w:val="000000"/>
          <w:sz w:val="22"/>
          <w:szCs w:val="22"/>
          <w:lang w:val="en-US"/>
        </w:rPr>
        <w:t xml:space="preserve"> had been witnessed travelling in a convoy which is not best practice. A building report was given by </w:t>
      </w:r>
      <w:proofErr w:type="spellStart"/>
      <w:r w:rsidRPr="00A70EE1">
        <w:rPr>
          <w:rFonts w:ascii="Arial" w:eastAsia="Calibri" w:hAnsi="Arial" w:cs="Arial"/>
          <w:color w:val="000000"/>
          <w:sz w:val="22"/>
          <w:szCs w:val="22"/>
          <w:lang w:val="en-US"/>
        </w:rPr>
        <w:t>Bellway</w:t>
      </w:r>
      <w:proofErr w:type="spellEnd"/>
      <w:r w:rsidRPr="00A70EE1">
        <w:rPr>
          <w:rFonts w:ascii="Arial" w:eastAsia="Calibri" w:hAnsi="Arial" w:cs="Arial"/>
          <w:color w:val="000000"/>
          <w:sz w:val="22"/>
          <w:szCs w:val="22"/>
          <w:lang w:val="en-US"/>
        </w:rPr>
        <w:t xml:space="preserve">. There are over 20 reservations and all the discounted are reserved with no uptake from Stannington. </w:t>
      </w:r>
      <w:proofErr w:type="spellStart"/>
      <w:r w:rsidRPr="00A70EE1">
        <w:rPr>
          <w:rFonts w:ascii="Arial" w:eastAsia="Calibri" w:hAnsi="Arial" w:cs="Arial"/>
          <w:color w:val="000000"/>
          <w:sz w:val="22"/>
          <w:szCs w:val="22"/>
          <w:lang w:val="en-US"/>
        </w:rPr>
        <w:t>Ist</w:t>
      </w:r>
      <w:proofErr w:type="spellEnd"/>
      <w:r w:rsidRPr="00A70EE1">
        <w:rPr>
          <w:rFonts w:ascii="Arial" w:eastAsia="Calibri" w:hAnsi="Arial" w:cs="Arial"/>
          <w:color w:val="000000"/>
          <w:sz w:val="22"/>
          <w:szCs w:val="22"/>
          <w:lang w:val="en-US"/>
        </w:rPr>
        <w:t xml:space="preserve"> </w:t>
      </w:r>
      <w:proofErr w:type="spellStart"/>
      <w:r w:rsidRPr="00A70EE1">
        <w:rPr>
          <w:rFonts w:ascii="Arial" w:eastAsia="Calibri" w:hAnsi="Arial" w:cs="Arial"/>
          <w:color w:val="000000"/>
          <w:sz w:val="22"/>
          <w:szCs w:val="22"/>
          <w:lang w:val="en-US"/>
        </w:rPr>
        <w:t>Burnholme</w:t>
      </w:r>
      <w:proofErr w:type="spellEnd"/>
      <w:r w:rsidRPr="00A70EE1">
        <w:rPr>
          <w:rFonts w:ascii="Arial" w:eastAsia="Calibri" w:hAnsi="Arial" w:cs="Arial"/>
          <w:color w:val="000000"/>
          <w:sz w:val="22"/>
          <w:szCs w:val="22"/>
          <w:lang w:val="en-US"/>
        </w:rPr>
        <w:t xml:space="preserve"> resident will be in shortly. The pub will open in November and is now seeking 11 letting bedroom instead of 4. The cost will be around£70 per night. The hospital should have an application in for designs in </w:t>
      </w:r>
      <w:proofErr w:type="gramStart"/>
      <w:r w:rsidRPr="00A70EE1">
        <w:rPr>
          <w:rFonts w:ascii="Arial" w:eastAsia="Calibri" w:hAnsi="Arial" w:cs="Arial"/>
          <w:color w:val="000000"/>
          <w:sz w:val="22"/>
          <w:szCs w:val="22"/>
          <w:lang w:val="en-US"/>
        </w:rPr>
        <w:t>Spring</w:t>
      </w:r>
      <w:proofErr w:type="gramEnd"/>
      <w:r w:rsidRPr="00A70EE1">
        <w:rPr>
          <w:rFonts w:ascii="Arial" w:eastAsia="Calibri" w:hAnsi="Arial" w:cs="Arial"/>
          <w:color w:val="000000"/>
          <w:sz w:val="22"/>
          <w:szCs w:val="22"/>
          <w:lang w:val="en-US"/>
        </w:rPr>
        <w:t xml:space="preserve">.  </w:t>
      </w:r>
      <w:proofErr w:type="spellStart"/>
      <w:r w:rsidRPr="00A70EE1">
        <w:rPr>
          <w:rFonts w:ascii="Arial" w:eastAsia="Calibri" w:hAnsi="Arial" w:cs="Arial"/>
          <w:color w:val="000000"/>
          <w:sz w:val="22"/>
          <w:szCs w:val="22"/>
          <w:lang w:val="en-US"/>
        </w:rPr>
        <w:t>Bellway</w:t>
      </w:r>
      <w:proofErr w:type="spellEnd"/>
      <w:r w:rsidRPr="00A70EE1">
        <w:rPr>
          <w:rFonts w:ascii="Arial" w:eastAsia="Calibri" w:hAnsi="Arial" w:cs="Arial"/>
          <w:color w:val="000000"/>
          <w:sz w:val="22"/>
          <w:szCs w:val="22"/>
          <w:lang w:val="en-US"/>
        </w:rPr>
        <w:t xml:space="preserve"> confirmed they own the </w:t>
      </w:r>
      <w:proofErr w:type="spellStart"/>
      <w:r w:rsidRPr="00A70EE1">
        <w:rPr>
          <w:rFonts w:ascii="Arial" w:eastAsia="Calibri" w:hAnsi="Arial" w:cs="Arial"/>
          <w:color w:val="000000"/>
          <w:sz w:val="22"/>
          <w:szCs w:val="22"/>
          <w:lang w:val="en-US"/>
        </w:rPr>
        <w:t>Catraw</w:t>
      </w:r>
      <w:proofErr w:type="spellEnd"/>
      <w:r w:rsidRPr="00A70EE1">
        <w:rPr>
          <w:rFonts w:ascii="Arial" w:eastAsia="Calibri" w:hAnsi="Arial" w:cs="Arial"/>
          <w:color w:val="000000"/>
          <w:sz w:val="22"/>
          <w:szCs w:val="22"/>
          <w:lang w:val="en-US"/>
        </w:rPr>
        <w:t xml:space="preserve"> culvert and will take responsibility for its upkeep. It is silting up which may be due to building debris or the settling lagoons from the open cast mine at Well Hill. The well is still causing technical problems and remains uncapped. There is an issue with water bubbling up on a public footpath. The drain on the Drive is higher than the road and hasn’t been dealt with yet. A fence has been erected directly behind Mrs </w:t>
      </w:r>
      <w:proofErr w:type="spellStart"/>
      <w:r w:rsidRPr="00A70EE1">
        <w:rPr>
          <w:rFonts w:ascii="Arial" w:eastAsia="Calibri" w:hAnsi="Arial" w:cs="Arial"/>
          <w:color w:val="000000"/>
          <w:sz w:val="22"/>
          <w:szCs w:val="22"/>
          <w:lang w:val="en-US"/>
        </w:rPr>
        <w:t>Marfitt</w:t>
      </w:r>
      <w:proofErr w:type="spellEnd"/>
      <w:r w:rsidRPr="00A70EE1">
        <w:rPr>
          <w:rFonts w:ascii="Arial" w:eastAsia="Calibri" w:hAnsi="Arial" w:cs="Arial"/>
          <w:color w:val="000000"/>
          <w:sz w:val="22"/>
          <w:szCs w:val="22"/>
          <w:lang w:val="en-US"/>
        </w:rPr>
        <w:t xml:space="preserve"> Smith’s residence. This is making it impossible to access the back of her garage. Tracey Brady did not feel it was correct to discuss this problem at the meeting but the PC explained that a liaison meeting is the correct place to discuss issues and solutions. </w:t>
      </w:r>
      <w:proofErr w:type="spellStart"/>
      <w:r w:rsidRPr="00A70EE1">
        <w:rPr>
          <w:rFonts w:ascii="Arial" w:eastAsia="Calibri" w:hAnsi="Arial" w:cs="Arial"/>
          <w:color w:val="000000"/>
          <w:sz w:val="22"/>
          <w:szCs w:val="22"/>
          <w:lang w:val="en-US"/>
        </w:rPr>
        <w:t>Bellway</w:t>
      </w:r>
      <w:proofErr w:type="spellEnd"/>
      <w:r w:rsidRPr="00A70EE1">
        <w:rPr>
          <w:rFonts w:ascii="Arial" w:eastAsia="Calibri" w:hAnsi="Arial" w:cs="Arial"/>
          <w:color w:val="000000"/>
          <w:sz w:val="22"/>
          <w:szCs w:val="22"/>
          <w:lang w:val="en-US"/>
        </w:rPr>
        <w:t xml:space="preserve"> stopped the meeting half way through and said they would not take part in any more. If residents have a problem they can go to the show house or site office. This is not ideal as residents issues will not be recorded for the planning dept., so all residents must be encouraged to CC in the parish council with issues so they can be passed on to NCC. </w:t>
      </w:r>
      <w:proofErr w:type="spellStart"/>
      <w:r w:rsidRPr="00A70EE1">
        <w:rPr>
          <w:rFonts w:ascii="Arial" w:eastAsia="Calibri" w:hAnsi="Arial" w:cs="Arial"/>
          <w:color w:val="000000"/>
          <w:sz w:val="22"/>
          <w:szCs w:val="22"/>
          <w:lang w:val="en-US"/>
        </w:rPr>
        <w:t>Bellway</w:t>
      </w:r>
      <w:proofErr w:type="spellEnd"/>
      <w:r w:rsidRPr="00A70EE1">
        <w:rPr>
          <w:rFonts w:ascii="Arial" w:eastAsia="Calibri" w:hAnsi="Arial" w:cs="Arial"/>
          <w:color w:val="000000"/>
          <w:sz w:val="22"/>
          <w:szCs w:val="22"/>
          <w:lang w:val="en-US"/>
        </w:rPr>
        <w:t xml:space="preserve"> suggested a residents committee may be the next step. David Hall and I</w:t>
      </w:r>
      <w:r w:rsidR="00A70EE1">
        <w:rPr>
          <w:rFonts w:ascii="Arial" w:eastAsia="Calibri" w:hAnsi="Arial" w:cs="Arial"/>
          <w:color w:val="000000"/>
          <w:sz w:val="22"/>
          <w:szCs w:val="22"/>
          <w:lang w:val="en-US"/>
        </w:rPr>
        <w:t xml:space="preserve"> will meet with </w:t>
      </w:r>
      <w:proofErr w:type="spellStart"/>
      <w:r w:rsidR="00A70EE1">
        <w:rPr>
          <w:rFonts w:ascii="Arial" w:eastAsia="Calibri" w:hAnsi="Arial" w:cs="Arial"/>
          <w:color w:val="000000"/>
          <w:sz w:val="22"/>
          <w:szCs w:val="22"/>
          <w:lang w:val="en-US"/>
        </w:rPr>
        <w:t>Bellway</w:t>
      </w:r>
      <w:proofErr w:type="spellEnd"/>
      <w:r w:rsidRPr="00A70EE1">
        <w:rPr>
          <w:rFonts w:ascii="Arial" w:eastAsia="Calibri" w:hAnsi="Arial" w:cs="Arial"/>
          <w:color w:val="000000"/>
          <w:sz w:val="22"/>
          <w:szCs w:val="22"/>
          <w:lang w:val="en-US"/>
        </w:rPr>
        <w:t xml:space="preserve"> to discuss their stance on this. They have sent a cheque for £2500 to Stannington First School.</w:t>
      </w:r>
    </w:p>
    <w:p w:rsidR="00A03577" w:rsidRPr="00A03577" w:rsidRDefault="00A03577" w:rsidP="00A70EE1">
      <w:pPr>
        <w:rPr>
          <w:rFonts w:ascii="Arial" w:eastAsia="Calibri" w:hAnsi="Arial" w:cs="Arial"/>
          <w:color w:val="000000"/>
          <w:sz w:val="22"/>
          <w:szCs w:val="22"/>
          <w:lang w:val="en-US"/>
        </w:rPr>
      </w:pPr>
    </w:p>
    <w:p w:rsidR="00A03577" w:rsidRPr="00A70EE1" w:rsidRDefault="00A03577" w:rsidP="00F13E5B">
      <w:pPr>
        <w:numPr>
          <w:ilvl w:val="0"/>
          <w:numId w:val="4"/>
        </w:numPr>
        <w:rPr>
          <w:rFonts w:ascii="Arial" w:eastAsia="Calibri" w:hAnsi="Arial" w:cs="Arial"/>
          <w:color w:val="000000"/>
          <w:sz w:val="22"/>
          <w:szCs w:val="22"/>
          <w:lang w:val="en-US"/>
        </w:rPr>
      </w:pPr>
      <w:r w:rsidRPr="00A70EE1">
        <w:rPr>
          <w:rFonts w:ascii="Arial" w:eastAsia="Calibri" w:hAnsi="Arial" w:cs="Arial"/>
          <w:color w:val="000000"/>
          <w:sz w:val="22"/>
          <w:szCs w:val="22"/>
          <w:lang w:val="en-US"/>
        </w:rPr>
        <w:t>Well Hill Liaison Committee</w:t>
      </w:r>
      <w:r w:rsidR="00A70EE1" w:rsidRPr="00A70EE1">
        <w:rPr>
          <w:rFonts w:ascii="Arial" w:eastAsia="Calibri" w:hAnsi="Arial" w:cs="Arial"/>
          <w:color w:val="000000"/>
          <w:sz w:val="22"/>
          <w:szCs w:val="22"/>
          <w:lang w:val="en-US"/>
        </w:rPr>
        <w:t xml:space="preserve"> - </w:t>
      </w:r>
      <w:r w:rsidRPr="00A70EE1">
        <w:rPr>
          <w:rFonts w:ascii="Arial" w:eastAsia="Calibri" w:hAnsi="Arial" w:cs="Arial"/>
          <w:color w:val="000000"/>
          <w:sz w:val="22"/>
          <w:szCs w:val="22"/>
          <w:lang w:val="en-US"/>
        </w:rPr>
        <w:t>Members attended a site visit prior to the meeting. An introduction of all committee members was made and Councillor Paul Kelly chaired the meeting.</w:t>
      </w:r>
      <w:r w:rsidR="00A70EE1">
        <w:rPr>
          <w:rFonts w:ascii="Arial" w:eastAsia="Calibri" w:hAnsi="Arial" w:cs="Arial"/>
          <w:color w:val="000000"/>
          <w:sz w:val="22"/>
          <w:szCs w:val="22"/>
          <w:lang w:val="en-US"/>
        </w:rPr>
        <w:t xml:space="preserve"> </w:t>
      </w:r>
      <w:r w:rsidRPr="00A70EE1">
        <w:rPr>
          <w:rFonts w:ascii="Arial" w:eastAsia="Calibri" w:hAnsi="Arial" w:cs="Arial"/>
          <w:color w:val="000000"/>
          <w:sz w:val="22"/>
          <w:szCs w:val="22"/>
          <w:lang w:val="en-US"/>
        </w:rPr>
        <w:t xml:space="preserve">6.600 tons of have gone to </w:t>
      </w:r>
      <w:proofErr w:type="spellStart"/>
      <w:r w:rsidRPr="00A70EE1">
        <w:rPr>
          <w:rFonts w:ascii="Arial" w:eastAsia="Calibri" w:hAnsi="Arial" w:cs="Arial"/>
          <w:color w:val="000000"/>
          <w:sz w:val="22"/>
          <w:szCs w:val="22"/>
          <w:lang w:val="en-US"/>
        </w:rPr>
        <w:t>Lynemouth</w:t>
      </w:r>
      <w:proofErr w:type="spellEnd"/>
      <w:r w:rsidRPr="00A70EE1">
        <w:rPr>
          <w:rFonts w:ascii="Arial" w:eastAsia="Calibri" w:hAnsi="Arial" w:cs="Arial"/>
          <w:color w:val="000000"/>
          <w:sz w:val="22"/>
          <w:szCs w:val="22"/>
          <w:lang w:val="en-US"/>
        </w:rPr>
        <w:t xml:space="preserve"> power station. 16,000 </w:t>
      </w:r>
      <w:r w:rsidR="00A70EE1">
        <w:rPr>
          <w:rFonts w:ascii="Arial" w:eastAsia="Calibri" w:hAnsi="Arial" w:cs="Arial"/>
          <w:color w:val="000000"/>
          <w:sz w:val="22"/>
          <w:szCs w:val="22"/>
          <w:lang w:val="en-US"/>
        </w:rPr>
        <w:t>tons</w:t>
      </w:r>
      <w:r w:rsidRPr="00A70EE1">
        <w:rPr>
          <w:rFonts w:ascii="Arial" w:eastAsia="Calibri" w:hAnsi="Arial" w:cs="Arial"/>
          <w:color w:val="000000"/>
          <w:sz w:val="22"/>
          <w:szCs w:val="22"/>
          <w:lang w:val="en-US"/>
        </w:rPr>
        <w:t xml:space="preserve"> is in stock on site. There is a 300,000 cubic metre over burden. 15,000 tons of fire clay is destined for </w:t>
      </w:r>
      <w:proofErr w:type="spellStart"/>
      <w:r w:rsidRPr="00A70EE1">
        <w:rPr>
          <w:rFonts w:ascii="Arial" w:eastAsia="Calibri" w:hAnsi="Arial" w:cs="Arial"/>
          <w:color w:val="000000"/>
          <w:sz w:val="22"/>
          <w:szCs w:val="22"/>
          <w:lang w:val="en-US"/>
        </w:rPr>
        <w:t>Throckley</w:t>
      </w:r>
      <w:proofErr w:type="spellEnd"/>
      <w:r w:rsidRPr="00A70EE1">
        <w:rPr>
          <w:rFonts w:ascii="Arial" w:eastAsia="Calibri" w:hAnsi="Arial" w:cs="Arial"/>
          <w:color w:val="000000"/>
          <w:sz w:val="22"/>
          <w:szCs w:val="22"/>
          <w:lang w:val="en-US"/>
        </w:rPr>
        <w:t>. There will be no stripping until the weather improves. Trees have been removed as per plan. April/May will see the screening bunds at the North West boundary of the site. The second phase of the archaeology assessment is to be agreed and the fire clay/glacial clay removal. There has been no significant Archaeology found.</w:t>
      </w:r>
    </w:p>
    <w:p w:rsidR="00A03577" w:rsidRPr="00A03577" w:rsidRDefault="00A03577" w:rsidP="00A70EE1">
      <w:pPr>
        <w:ind w:left="720"/>
        <w:rPr>
          <w:rFonts w:ascii="Arial" w:eastAsia="Calibri" w:hAnsi="Arial" w:cs="Arial"/>
          <w:color w:val="000000"/>
          <w:sz w:val="22"/>
          <w:szCs w:val="22"/>
          <w:lang w:val="en-US"/>
        </w:rPr>
      </w:pPr>
    </w:p>
    <w:p w:rsidR="00A03577" w:rsidRPr="00A03577" w:rsidRDefault="00A03577" w:rsidP="00A70EE1">
      <w:pPr>
        <w:ind w:left="720"/>
        <w:rPr>
          <w:rFonts w:ascii="Arial" w:eastAsia="Calibri" w:hAnsi="Arial" w:cs="Arial"/>
          <w:color w:val="000000"/>
          <w:sz w:val="22"/>
          <w:szCs w:val="22"/>
          <w:lang w:val="en-US"/>
        </w:rPr>
      </w:pPr>
      <w:r w:rsidRPr="00A03577">
        <w:rPr>
          <w:rFonts w:ascii="Arial" w:eastAsia="Calibri" w:hAnsi="Arial" w:cs="Arial"/>
          <w:color w:val="000000"/>
          <w:sz w:val="22"/>
          <w:szCs w:val="22"/>
          <w:lang w:val="en-US"/>
        </w:rPr>
        <w:t xml:space="preserve">A forthcoming planning application is for a </w:t>
      </w:r>
      <w:proofErr w:type="spellStart"/>
      <w:r w:rsidRPr="00A03577">
        <w:rPr>
          <w:rFonts w:ascii="Arial" w:eastAsia="Calibri" w:hAnsi="Arial" w:cs="Arial"/>
          <w:color w:val="000000"/>
          <w:sz w:val="22"/>
          <w:szCs w:val="22"/>
          <w:lang w:val="en-US"/>
        </w:rPr>
        <w:t>non material</w:t>
      </w:r>
      <w:proofErr w:type="spellEnd"/>
      <w:r w:rsidRPr="00A03577">
        <w:rPr>
          <w:rFonts w:ascii="Arial" w:eastAsia="Calibri" w:hAnsi="Arial" w:cs="Arial"/>
          <w:color w:val="000000"/>
          <w:sz w:val="22"/>
          <w:szCs w:val="22"/>
          <w:lang w:val="en-US"/>
        </w:rPr>
        <w:t xml:space="preserve"> amendment;</w:t>
      </w:r>
    </w:p>
    <w:p w:rsidR="00A03577" w:rsidRPr="00A03577" w:rsidRDefault="00A03577" w:rsidP="00A70EE1">
      <w:pPr>
        <w:ind w:left="720"/>
        <w:rPr>
          <w:rFonts w:ascii="Arial" w:eastAsia="Calibri" w:hAnsi="Arial" w:cs="Arial"/>
          <w:color w:val="000000"/>
          <w:sz w:val="22"/>
          <w:szCs w:val="22"/>
          <w:lang w:val="en-US"/>
        </w:rPr>
      </w:pPr>
      <w:r w:rsidRPr="00A03577">
        <w:rPr>
          <w:rFonts w:ascii="Arial" w:eastAsia="Calibri" w:hAnsi="Arial" w:cs="Arial"/>
          <w:color w:val="000000"/>
          <w:sz w:val="22"/>
          <w:szCs w:val="22"/>
          <w:lang w:val="en-US"/>
        </w:rPr>
        <w:t xml:space="preserve">Alteration to the site- size/shape of lagoon, a further lagoon, footprint change of bund and infrastructure and movement. There is no weighbridge. Lorries have their own </w:t>
      </w:r>
      <w:proofErr w:type="spellStart"/>
      <w:r w:rsidRPr="00A03577">
        <w:rPr>
          <w:rFonts w:ascii="Arial" w:eastAsia="Calibri" w:hAnsi="Arial" w:cs="Arial"/>
          <w:color w:val="000000"/>
          <w:sz w:val="22"/>
          <w:szCs w:val="22"/>
          <w:lang w:val="en-US"/>
        </w:rPr>
        <w:t>scales.There</w:t>
      </w:r>
      <w:proofErr w:type="spellEnd"/>
      <w:r w:rsidRPr="00A03577">
        <w:rPr>
          <w:rFonts w:ascii="Arial" w:eastAsia="Calibri" w:hAnsi="Arial" w:cs="Arial"/>
          <w:color w:val="000000"/>
          <w:sz w:val="22"/>
          <w:szCs w:val="22"/>
          <w:lang w:val="en-US"/>
        </w:rPr>
        <w:t xml:space="preserve"> is an increase in height to a bund of between 3 and 4 metres to help with screening to the Drive. Monitoring water/dust and noise is done monthly. There has been one noise breach since site began operations. Two weeks later another noise measurement was taken and was fine. No reports of dust above the acceptable limits. </w:t>
      </w:r>
    </w:p>
    <w:p w:rsidR="00A03577" w:rsidRPr="00A03577" w:rsidRDefault="00A03577" w:rsidP="00A70EE1">
      <w:pPr>
        <w:ind w:left="720"/>
        <w:rPr>
          <w:rFonts w:ascii="Arial" w:eastAsia="Calibri" w:hAnsi="Arial" w:cs="Arial"/>
          <w:color w:val="000000"/>
          <w:sz w:val="22"/>
          <w:szCs w:val="22"/>
          <w:lang w:val="en-US"/>
        </w:rPr>
      </w:pPr>
    </w:p>
    <w:p w:rsidR="00A03577" w:rsidRDefault="00A03577" w:rsidP="00A70EE1">
      <w:pPr>
        <w:ind w:left="720"/>
        <w:rPr>
          <w:rFonts w:ascii="Arial" w:eastAsia="Calibri" w:hAnsi="Arial" w:cs="Arial"/>
          <w:color w:val="000000"/>
          <w:sz w:val="22"/>
          <w:szCs w:val="22"/>
          <w:lang w:val="en-US"/>
        </w:rPr>
      </w:pPr>
      <w:r w:rsidRPr="00A03577">
        <w:rPr>
          <w:rFonts w:ascii="Arial" w:eastAsia="Calibri" w:hAnsi="Arial" w:cs="Arial"/>
          <w:color w:val="000000"/>
          <w:sz w:val="22"/>
          <w:szCs w:val="22"/>
          <w:lang w:val="en-US"/>
        </w:rPr>
        <w:t>The water can be drained at 30 litres per second into the local watercourse but it would be very rare for this type of discharge off site. If the quality of the clay lessens then this may shorten the site’s working.</w:t>
      </w:r>
      <w:r w:rsidR="00A70EE1">
        <w:rPr>
          <w:rFonts w:ascii="Arial" w:eastAsia="Calibri" w:hAnsi="Arial" w:cs="Arial"/>
          <w:color w:val="000000"/>
          <w:sz w:val="22"/>
          <w:szCs w:val="22"/>
          <w:lang w:val="en-US"/>
        </w:rPr>
        <w:t xml:space="preserve"> </w:t>
      </w:r>
    </w:p>
    <w:p w:rsidR="00A70EE1" w:rsidRPr="00A03577" w:rsidRDefault="00A70EE1" w:rsidP="00A70EE1">
      <w:pPr>
        <w:ind w:left="720"/>
        <w:rPr>
          <w:rFonts w:ascii="Arial" w:eastAsia="Calibri" w:hAnsi="Arial" w:cs="Arial"/>
          <w:color w:val="000000"/>
          <w:sz w:val="22"/>
          <w:szCs w:val="22"/>
          <w:lang w:val="en-US"/>
        </w:rPr>
      </w:pPr>
    </w:p>
    <w:p w:rsidR="00A03577" w:rsidRDefault="00A03577" w:rsidP="00A70EE1">
      <w:pPr>
        <w:ind w:left="720"/>
        <w:rPr>
          <w:rFonts w:ascii="Arial" w:eastAsia="Calibri" w:hAnsi="Arial" w:cs="Arial"/>
          <w:color w:val="000000"/>
          <w:sz w:val="22"/>
          <w:szCs w:val="22"/>
          <w:lang w:val="en-US"/>
        </w:rPr>
      </w:pPr>
      <w:proofErr w:type="spellStart"/>
      <w:r w:rsidRPr="00A03577">
        <w:rPr>
          <w:rFonts w:ascii="Arial" w:eastAsia="Calibri" w:hAnsi="Arial" w:cs="Arial"/>
          <w:color w:val="000000"/>
          <w:sz w:val="22"/>
          <w:szCs w:val="22"/>
          <w:lang w:val="en-US"/>
        </w:rPr>
        <w:t>Glororum</w:t>
      </w:r>
      <w:proofErr w:type="spellEnd"/>
      <w:r w:rsidRPr="00A03577">
        <w:rPr>
          <w:rFonts w:ascii="Arial" w:eastAsia="Calibri" w:hAnsi="Arial" w:cs="Arial"/>
          <w:color w:val="000000"/>
          <w:sz w:val="22"/>
          <w:szCs w:val="22"/>
          <w:lang w:val="en-US"/>
        </w:rPr>
        <w:t xml:space="preserve"> Road was discussed and as stated in </w:t>
      </w:r>
      <w:proofErr w:type="spellStart"/>
      <w:r w:rsidRPr="00A03577">
        <w:rPr>
          <w:rFonts w:ascii="Arial" w:eastAsia="Calibri" w:hAnsi="Arial" w:cs="Arial"/>
          <w:color w:val="000000"/>
          <w:sz w:val="22"/>
          <w:szCs w:val="22"/>
          <w:lang w:val="en-US"/>
        </w:rPr>
        <w:t>Bellway</w:t>
      </w:r>
      <w:proofErr w:type="spellEnd"/>
      <w:r w:rsidRPr="00A03577">
        <w:rPr>
          <w:rFonts w:ascii="Arial" w:eastAsia="Calibri" w:hAnsi="Arial" w:cs="Arial"/>
          <w:color w:val="000000"/>
          <w:sz w:val="22"/>
          <w:szCs w:val="22"/>
          <w:lang w:val="en-US"/>
        </w:rPr>
        <w:t xml:space="preserve"> report talks between Highways and the developers would work out an appropriate plan of action for highways. The restoration should be done before works begin.</w:t>
      </w:r>
    </w:p>
    <w:p w:rsidR="00A70EE1" w:rsidRPr="00A03577" w:rsidRDefault="00A70EE1" w:rsidP="00A70EE1">
      <w:pPr>
        <w:ind w:left="720"/>
        <w:rPr>
          <w:rFonts w:ascii="Arial" w:eastAsia="Calibri" w:hAnsi="Arial" w:cs="Arial"/>
          <w:color w:val="000000"/>
          <w:sz w:val="22"/>
          <w:szCs w:val="22"/>
          <w:lang w:val="en-US"/>
        </w:rPr>
      </w:pPr>
    </w:p>
    <w:p w:rsidR="00A03577" w:rsidRDefault="00A03577" w:rsidP="00A70EE1">
      <w:pPr>
        <w:ind w:left="720"/>
        <w:rPr>
          <w:rFonts w:ascii="Arial" w:eastAsia="Calibri" w:hAnsi="Arial" w:cs="Arial"/>
          <w:color w:val="000000"/>
          <w:sz w:val="22"/>
          <w:szCs w:val="22"/>
          <w:lang w:val="en-US"/>
        </w:rPr>
      </w:pPr>
      <w:r w:rsidRPr="00A03577">
        <w:rPr>
          <w:rFonts w:ascii="Arial" w:eastAsia="Calibri" w:hAnsi="Arial" w:cs="Arial"/>
          <w:color w:val="000000"/>
          <w:sz w:val="22"/>
          <w:szCs w:val="22"/>
          <w:lang w:val="en-US"/>
        </w:rPr>
        <w:t>Public protection- noise levels were a nuisance when vehicles were reversing. Broadband type sensors were discussed as a way forward. All compla</w:t>
      </w:r>
      <w:r w:rsidR="00A70EE1">
        <w:rPr>
          <w:rFonts w:ascii="Arial" w:eastAsia="Calibri" w:hAnsi="Arial" w:cs="Arial"/>
          <w:color w:val="000000"/>
          <w:sz w:val="22"/>
          <w:szCs w:val="22"/>
          <w:lang w:val="en-US"/>
        </w:rPr>
        <w:t>ints must go through Joe Nugent from NCC.</w:t>
      </w:r>
    </w:p>
    <w:p w:rsidR="00A70EE1" w:rsidRPr="00A03577" w:rsidRDefault="00A70EE1" w:rsidP="00A70EE1">
      <w:pPr>
        <w:ind w:left="720"/>
        <w:rPr>
          <w:rFonts w:ascii="Arial" w:eastAsia="Calibri" w:hAnsi="Arial" w:cs="Arial"/>
          <w:color w:val="000000"/>
          <w:sz w:val="22"/>
          <w:szCs w:val="22"/>
          <w:lang w:val="en-US"/>
        </w:rPr>
      </w:pPr>
    </w:p>
    <w:p w:rsidR="00A03577" w:rsidRPr="00A03577" w:rsidRDefault="00A03577" w:rsidP="00A70EE1">
      <w:pPr>
        <w:ind w:left="720"/>
        <w:rPr>
          <w:rFonts w:ascii="Arial" w:eastAsia="Calibri" w:hAnsi="Arial" w:cs="Arial"/>
          <w:color w:val="000000"/>
          <w:sz w:val="22"/>
          <w:szCs w:val="22"/>
          <w:lang w:val="en-US"/>
        </w:rPr>
      </w:pPr>
      <w:r w:rsidRPr="00A03577">
        <w:rPr>
          <w:rFonts w:ascii="Arial" w:eastAsia="Calibri" w:hAnsi="Arial" w:cs="Arial"/>
          <w:color w:val="000000"/>
          <w:sz w:val="22"/>
          <w:szCs w:val="22"/>
          <w:lang w:val="en-US"/>
        </w:rPr>
        <w:t xml:space="preserve">The new planning application needs no change to the s106 agreement. There is an increase exiting the site but no Saturday movements. Audit should be undertaken to the roads and houses along the route. The community Trust fund is not a planning consideration however Hargreaves have agreed to one. 130,000 tons of coal may give a </w:t>
      </w:r>
      <w:r w:rsidRPr="00A03577">
        <w:rPr>
          <w:rFonts w:ascii="Arial" w:eastAsia="Calibri" w:hAnsi="Arial" w:cs="Arial"/>
          <w:color w:val="000000"/>
          <w:sz w:val="22"/>
          <w:szCs w:val="22"/>
          <w:lang w:val="en-US"/>
        </w:rPr>
        <w:lastRenderedPageBreak/>
        <w:t>fund of around £13,000. Joe Nugent will forward fund application template forms. Funding committee will meet before each liaison committee meeting. Next meeting;</w:t>
      </w:r>
    </w:p>
    <w:p w:rsidR="00A03577" w:rsidRPr="00A03577" w:rsidRDefault="00A03577" w:rsidP="00A70EE1">
      <w:pPr>
        <w:ind w:left="720"/>
        <w:rPr>
          <w:rFonts w:ascii="Arial" w:eastAsia="Calibri" w:hAnsi="Arial" w:cs="Arial"/>
          <w:color w:val="000000"/>
          <w:sz w:val="22"/>
          <w:szCs w:val="22"/>
          <w:lang w:val="en-US"/>
        </w:rPr>
      </w:pPr>
      <w:r w:rsidRPr="00A03577">
        <w:rPr>
          <w:rFonts w:ascii="Arial" w:eastAsia="Calibri" w:hAnsi="Arial" w:cs="Arial"/>
          <w:color w:val="000000"/>
          <w:sz w:val="22"/>
          <w:szCs w:val="22"/>
          <w:lang w:val="en-US"/>
        </w:rPr>
        <w:t>Thursday 15th May at 5pm, 4pm for funding committee.</w:t>
      </w:r>
    </w:p>
    <w:p w:rsidR="00A03577" w:rsidRPr="00A03577" w:rsidRDefault="00A03577" w:rsidP="00A70EE1">
      <w:pPr>
        <w:ind w:left="720"/>
        <w:rPr>
          <w:rFonts w:ascii="Arial" w:eastAsia="Calibri" w:hAnsi="Arial" w:cs="Arial"/>
          <w:color w:val="000000"/>
          <w:sz w:val="22"/>
          <w:szCs w:val="22"/>
          <w:lang w:val="en-US"/>
        </w:rPr>
      </w:pPr>
      <w:r w:rsidRPr="00A03577">
        <w:rPr>
          <w:rFonts w:ascii="Arial" w:eastAsia="Calibri" w:hAnsi="Arial" w:cs="Arial"/>
          <w:color w:val="000000"/>
          <w:sz w:val="22"/>
          <w:szCs w:val="22"/>
          <w:lang w:val="en-US"/>
        </w:rPr>
        <w:t>Comment by PC at planning meeting;</w:t>
      </w:r>
    </w:p>
    <w:p w:rsidR="00A03577" w:rsidRPr="00A03577" w:rsidRDefault="00A03577" w:rsidP="00A70EE1">
      <w:pPr>
        <w:ind w:left="720"/>
        <w:rPr>
          <w:rFonts w:ascii="Arial" w:eastAsia="Calibri" w:hAnsi="Arial" w:cs="Arial"/>
          <w:color w:val="000000"/>
          <w:sz w:val="22"/>
          <w:szCs w:val="22"/>
          <w:lang w:val="en-US"/>
        </w:rPr>
      </w:pPr>
    </w:p>
    <w:p w:rsidR="00A03577" w:rsidRPr="00A03577" w:rsidRDefault="00A03577" w:rsidP="00A70EE1">
      <w:pPr>
        <w:shd w:val="clear" w:color="auto" w:fill="FFFFFF"/>
        <w:ind w:left="720"/>
        <w:rPr>
          <w:rFonts w:ascii="Arial" w:eastAsia="Calibri" w:hAnsi="Arial" w:cs="Arial"/>
          <w:color w:val="000000"/>
          <w:sz w:val="22"/>
          <w:szCs w:val="22"/>
          <w:lang w:val="en-US"/>
        </w:rPr>
      </w:pPr>
      <w:r w:rsidRPr="00A03577">
        <w:rPr>
          <w:rFonts w:ascii="Arial" w:eastAsia="Calibri" w:hAnsi="Arial" w:cs="Arial"/>
          <w:color w:val="000000"/>
          <w:sz w:val="22"/>
          <w:szCs w:val="22"/>
          <w:lang w:val="en-US"/>
        </w:rPr>
        <w:t xml:space="preserve">Stannington Parish Council objected to the original application for opencast mining on the Well Hill site and was disappointed that Northumberland County Council approved that application. However now that opencast mining has commenced, the council recognizes that it is inevitable that fireclay as a resource must be extracted at this time in the interests of sustainable development and efficiency. We are concerned however that the impact of this could be to route some Lorries via </w:t>
      </w:r>
      <w:proofErr w:type="spellStart"/>
      <w:r w:rsidRPr="00A03577">
        <w:rPr>
          <w:rFonts w:ascii="Arial" w:eastAsia="Calibri" w:hAnsi="Arial" w:cs="Arial"/>
          <w:color w:val="000000"/>
          <w:sz w:val="22"/>
          <w:szCs w:val="22"/>
          <w:lang w:val="en-US"/>
        </w:rPr>
        <w:t>Glororum</w:t>
      </w:r>
      <w:proofErr w:type="spellEnd"/>
      <w:r w:rsidRPr="00A03577">
        <w:rPr>
          <w:rFonts w:ascii="Arial" w:eastAsia="Calibri" w:hAnsi="Arial" w:cs="Arial"/>
          <w:color w:val="000000"/>
          <w:sz w:val="22"/>
          <w:szCs w:val="22"/>
          <w:lang w:val="en-US"/>
        </w:rPr>
        <w:t xml:space="preserve"> or </w:t>
      </w:r>
      <w:proofErr w:type="spellStart"/>
      <w:r w:rsidRPr="00A03577">
        <w:rPr>
          <w:rFonts w:ascii="Arial" w:eastAsia="Calibri" w:hAnsi="Arial" w:cs="Arial"/>
          <w:color w:val="000000"/>
          <w:sz w:val="22"/>
          <w:szCs w:val="22"/>
          <w:lang w:val="en-US"/>
        </w:rPr>
        <w:t>Tranwell</w:t>
      </w:r>
      <w:proofErr w:type="spellEnd"/>
      <w:r w:rsidRPr="00A03577">
        <w:rPr>
          <w:rFonts w:ascii="Arial" w:eastAsia="Calibri" w:hAnsi="Arial" w:cs="Arial"/>
          <w:color w:val="000000"/>
          <w:sz w:val="22"/>
          <w:szCs w:val="22"/>
          <w:lang w:val="en-US"/>
        </w:rPr>
        <w:t>.</w:t>
      </w:r>
    </w:p>
    <w:p w:rsidR="00A03577" w:rsidRPr="00A03577" w:rsidRDefault="00A03577" w:rsidP="00A70EE1">
      <w:pPr>
        <w:shd w:val="clear" w:color="auto" w:fill="FFFFFF"/>
        <w:rPr>
          <w:rFonts w:ascii="Arial" w:eastAsia="Calibri" w:hAnsi="Arial" w:cs="Arial"/>
          <w:color w:val="000000"/>
          <w:sz w:val="22"/>
          <w:szCs w:val="22"/>
          <w:lang w:val="en-US"/>
        </w:rPr>
      </w:pPr>
      <w:r w:rsidRPr="00A03577">
        <w:rPr>
          <w:rFonts w:ascii="Arial" w:eastAsia="Calibri" w:hAnsi="Arial" w:cs="Arial"/>
          <w:color w:val="000000"/>
          <w:sz w:val="22"/>
          <w:szCs w:val="22"/>
          <w:lang w:val="en-US"/>
        </w:rPr>
        <w:t> </w:t>
      </w:r>
    </w:p>
    <w:p w:rsidR="00A03577" w:rsidRPr="00A03577" w:rsidRDefault="00A70EE1" w:rsidP="00F13E5B">
      <w:pPr>
        <w:numPr>
          <w:ilvl w:val="0"/>
          <w:numId w:val="5"/>
        </w:numPr>
        <w:shd w:val="clear" w:color="auto" w:fill="FFFFFF"/>
        <w:rPr>
          <w:rFonts w:ascii="Arial" w:eastAsia="Calibri" w:hAnsi="Arial" w:cs="Arial"/>
          <w:color w:val="000000"/>
          <w:sz w:val="22"/>
          <w:szCs w:val="22"/>
          <w:lang w:val="en-US"/>
        </w:rPr>
      </w:pPr>
      <w:r>
        <w:rPr>
          <w:rFonts w:ascii="Arial" w:eastAsia="Calibri" w:hAnsi="Arial" w:cs="Arial"/>
          <w:color w:val="000000"/>
          <w:sz w:val="22"/>
          <w:szCs w:val="22"/>
          <w:lang w:val="en-US"/>
        </w:rPr>
        <w:t xml:space="preserve">St Mary’s - </w:t>
      </w:r>
      <w:r w:rsidR="00A03577" w:rsidRPr="00A03577">
        <w:rPr>
          <w:rFonts w:ascii="Arial" w:eastAsia="Calibri" w:hAnsi="Arial" w:cs="Arial"/>
          <w:color w:val="000000"/>
          <w:sz w:val="22"/>
          <w:szCs w:val="22"/>
          <w:lang w:val="en-US"/>
        </w:rPr>
        <w:t xml:space="preserve">Successive approvals for housing at St Mary’s Hospital and open casting at Well Hill, combined with local traffic and that from Whitehouse Farm visitor attraction have meant that roads approaching and through </w:t>
      </w:r>
      <w:proofErr w:type="spellStart"/>
      <w:r w:rsidR="00A03577" w:rsidRPr="00A03577">
        <w:rPr>
          <w:rFonts w:ascii="Arial" w:eastAsia="Calibri" w:hAnsi="Arial" w:cs="Arial"/>
          <w:color w:val="000000"/>
          <w:sz w:val="22"/>
          <w:szCs w:val="22"/>
          <w:lang w:val="en-US"/>
        </w:rPr>
        <w:t>Glororum</w:t>
      </w:r>
      <w:proofErr w:type="spellEnd"/>
      <w:r w:rsidR="00A03577" w:rsidRPr="00A03577">
        <w:rPr>
          <w:rFonts w:ascii="Arial" w:eastAsia="Calibri" w:hAnsi="Arial" w:cs="Arial"/>
          <w:color w:val="000000"/>
          <w:sz w:val="22"/>
          <w:szCs w:val="22"/>
          <w:lang w:val="en-US"/>
        </w:rPr>
        <w:t xml:space="preserve"> have been overwhelmed and often dangerous. These roads are narrow and due to frequent vehicle conflict the verges have been over-run, road edges have disintegrated very badly and road users are now facing significant risk. The road is breaking up. This road was deemed unsuitable when there was open casting 20 years ago and there was far less traffic. What has changed?</w:t>
      </w:r>
    </w:p>
    <w:p w:rsidR="00A03577" w:rsidRPr="00A03577" w:rsidRDefault="00A03577" w:rsidP="00A70EE1">
      <w:pPr>
        <w:shd w:val="clear" w:color="auto" w:fill="FFFFFF"/>
        <w:ind w:left="720"/>
        <w:rPr>
          <w:rFonts w:ascii="Arial" w:eastAsia="Calibri" w:hAnsi="Arial" w:cs="Arial"/>
          <w:color w:val="000000"/>
          <w:sz w:val="22"/>
          <w:szCs w:val="22"/>
          <w:lang w:val="en-US"/>
        </w:rPr>
      </w:pPr>
    </w:p>
    <w:p w:rsidR="00A03577" w:rsidRPr="00A03577" w:rsidRDefault="00A03577" w:rsidP="00A70EE1">
      <w:pPr>
        <w:shd w:val="clear" w:color="auto" w:fill="FFFFFF"/>
        <w:ind w:left="720"/>
        <w:rPr>
          <w:rFonts w:ascii="Arial" w:eastAsia="Calibri" w:hAnsi="Arial" w:cs="Arial"/>
          <w:color w:val="000000"/>
          <w:sz w:val="22"/>
          <w:szCs w:val="22"/>
          <w:lang w:val="en-US"/>
        </w:rPr>
      </w:pPr>
      <w:r w:rsidRPr="00A03577">
        <w:rPr>
          <w:rFonts w:ascii="Arial" w:eastAsia="Calibri" w:hAnsi="Arial" w:cs="Arial"/>
          <w:color w:val="000000"/>
          <w:sz w:val="22"/>
          <w:szCs w:val="22"/>
          <w:lang w:val="en-US"/>
        </w:rPr>
        <w:t xml:space="preserve">Long promised funding from St Mary’s development S106 agreement to provide traffic calming has not yet been implemented. It is also vital that the county council seek to provide traffic calming at </w:t>
      </w:r>
      <w:proofErr w:type="spellStart"/>
      <w:r w:rsidRPr="00A03577">
        <w:rPr>
          <w:rFonts w:ascii="Arial" w:eastAsia="Calibri" w:hAnsi="Arial" w:cs="Arial"/>
          <w:color w:val="000000"/>
          <w:sz w:val="22"/>
          <w:szCs w:val="22"/>
          <w:lang w:val="en-US"/>
        </w:rPr>
        <w:t>Glororum</w:t>
      </w:r>
      <w:proofErr w:type="spellEnd"/>
      <w:r w:rsidRPr="00A03577">
        <w:rPr>
          <w:rFonts w:ascii="Arial" w:eastAsia="Calibri" w:hAnsi="Arial" w:cs="Arial"/>
          <w:color w:val="000000"/>
          <w:sz w:val="22"/>
          <w:szCs w:val="22"/>
          <w:lang w:val="en-US"/>
        </w:rPr>
        <w:t xml:space="preserve">, funded from this scheme, so that the impact on this hamlet is mitigated for example by one way traffic lights and better signage to forewarn pedestrians who walk this route to Whitehouse Farm and other road users of HGVs, so as to limit vehicle and pedestrians conflict. A vehicle count should be undertaken yearly and a speed limit of 20 mph should be implemented. </w:t>
      </w:r>
      <w:proofErr w:type="spellStart"/>
      <w:r w:rsidRPr="00A03577">
        <w:rPr>
          <w:rFonts w:ascii="Arial" w:eastAsia="Calibri" w:hAnsi="Arial" w:cs="Arial"/>
          <w:color w:val="000000"/>
          <w:sz w:val="22"/>
          <w:szCs w:val="22"/>
          <w:lang w:val="en-US"/>
        </w:rPr>
        <w:t>Councilors</w:t>
      </w:r>
      <w:proofErr w:type="spellEnd"/>
      <w:r w:rsidRPr="00A03577">
        <w:rPr>
          <w:rFonts w:ascii="Arial" w:eastAsia="Calibri" w:hAnsi="Arial" w:cs="Arial"/>
          <w:color w:val="000000"/>
          <w:sz w:val="22"/>
          <w:szCs w:val="22"/>
          <w:lang w:val="en-US"/>
        </w:rPr>
        <w:t xml:space="preserve"> acknowledge that Hargreaves drivers are very respectful and adhere to the 20mph speed limit which is contrary to the </w:t>
      </w:r>
      <w:proofErr w:type="spellStart"/>
      <w:r w:rsidRPr="00A03577">
        <w:rPr>
          <w:rFonts w:ascii="Arial" w:eastAsia="Calibri" w:hAnsi="Arial" w:cs="Arial"/>
          <w:color w:val="000000"/>
          <w:sz w:val="22"/>
          <w:szCs w:val="22"/>
          <w:lang w:val="en-US"/>
        </w:rPr>
        <w:t>Bellway</w:t>
      </w:r>
      <w:proofErr w:type="spellEnd"/>
      <w:r w:rsidRPr="00A03577">
        <w:rPr>
          <w:rFonts w:ascii="Arial" w:eastAsia="Calibri" w:hAnsi="Arial" w:cs="Arial"/>
          <w:color w:val="000000"/>
          <w:sz w:val="22"/>
          <w:szCs w:val="22"/>
          <w:lang w:val="en-US"/>
        </w:rPr>
        <w:t xml:space="preserve"> drivers who have run other vehicles off the road, they speed and are rude.</w:t>
      </w:r>
    </w:p>
    <w:p w:rsidR="00A03577" w:rsidRPr="00A03577" w:rsidRDefault="00A03577" w:rsidP="00A70EE1">
      <w:pPr>
        <w:shd w:val="clear" w:color="auto" w:fill="FFFFFF"/>
        <w:ind w:left="360"/>
        <w:rPr>
          <w:rFonts w:ascii="Arial" w:eastAsia="Calibri" w:hAnsi="Arial" w:cs="Arial"/>
          <w:color w:val="000000"/>
          <w:sz w:val="22"/>
          <w:szCs w:val="22"/>
          <w:lang w:val="en-US"/>
        </w:rPr>
      </w:pPr>
    </w:p>
    <w:p w:rsidR="00A03577" w:rsidRPr="00A03577" w:rsidRDefault="00A03577" w:rsidP="00A70EE1">
      <w:pPr>
        <w:shd w:val="clear" w:color="auto" w:fill="FFFFFF"/>
        <w:ind w:left="720"/>
        <w:rPr>
          <w:rFonts w:ascii="Arial" w:eastAsia="Calibri" w:hAnsi="Arial" w:cs="Arial"/>
          <w:color w:val="000000"/>
          <w:sz w:val="22"/>
          <w:szCs w:val="22"/>
          <w:lang w:val="en-US"/>
        </w:rPr>
      </w:pPr>
      <w:r w:rsidRPr="00A03577">
        <w:rPr>
          <w:rFonts w:ascii="Arial" w:eastAsia="Calibri" w:hAnsi="Arial" w:cs="Arial"/>
          <w:color w:val="000000"/>
          <w:sz w:val="22"/>
          <w:szCs w:val="22"/>
          <w:lang w:val="en-US"/>
        </w:rPr>
        <w:t xml:space="preserve">It is also vital that if this application is approved that a pre and post development road survey is undertaken and repairs are carried out before any increase in fully laden Lorries is approved. Houses should be surveyed in the same way and any remedial works carried out. A proper traffic management plan should define vehicle movements in and out of the development site with a one way system established via </w:t>
      </w:r>
      <w:proofErr w:type="spellStart"/>
      <w:r w:rsidRPr="00A03577">
        <w:rPr>
          <w:rFonts w:ascii="Arial" w:eastAsia="Calibri" w:hAnsi="Arial" w:cs="Arial"/>
          <w:color w:val="000000"/>
          <w:sz w:val="22"/>
          <w:szCs w:val="22"/>
          <w:lang w:val="en-US"/>
        </w:rPr>
        <w:t>Glororum</w:t>
      </w:r>
      <w:proofErr w:type="spellEnd"/>
      <w:r w:rsidRPr="00A03577">
        <w:rPr>
          <w:rFonts w:ascii="Arial" w:eastAsia="Calibri" w:hAnsi="Arial" w:cs="Arial"/>
          <w:color w:val="000000"/>
          <w:sz w:val="22"/>
          <w:szCs w:val="22"/>
          <w:lang w:val="en-US"/>
        </w:rPr>
        <w:t xml:space="preserve"> and </w:t>
      </w:r>
      <w:proofErr w:type="spellStart"/>
      <w:r w:rsidRPr="00A03577">
        <w:rPr>
          <w:rFonts w:ascii="Arial" w:eastAsia="Calibri" w:hAnsi="Arial" w:cs="Arial"/>
          <w:color w:val="000000"/>
          <w:sz w:val="22"/>
          <w:szCs w:val="22"/>
          <w:lang w:val="en-US"/>
        </w:rPr>
        <w:t>Tranwell</w:t>
      </w:r>
      <w:proofErr w:type="spellEnd"/>
      <w:r w:rsidRPr="00A03577">
        <w:rPr>
          <w:rFonts w:ascii="Arial" w:eastAsia="Calibri" w:hAnsi="Arial" w:cs="Arial"/>
          <w:color w:val="000000"/>
          <w:sz w:val="22"/>
          <w:szCs w:val="22"/>
          <w:lang w:val="en-US"/>
        </w:rPr>
        <w:t xml:space="preserve"> and no convoys should be allowed. Former Passing places should be re-instated and made long enough for long vehicles to pull in without verge damage and to protect road users from oncoming Lorries. Wheel washing should be carried out and verges repaired. </w:t>
      </w:r>
    </w:p>
    <w:p w:rsidR="00A70EE1" w:rsidRDefault="00A70EE1" w:rsidP="00A70EE1">
      <w:pPr>
        <w:shd w:val="clear" w:color="auto" w:fill="FFFFFF"/>
        <w:ind w:left="720"/>
        <w:rPr>
          <w:rFonts w:ascii="Arial" w:eastAsia="Calibri" w:hAnsi="Arial" w:cs="Arial"/>
          <w:color w:val="000000"/>
          <w:sz w:val="22"/>
          <w:szCs w:val="22"/>
          <w:lang w:val="en-US"/>
        </w:rPr>
      </w:pPr>
    </w:p>
    <w:p w:rsidR="00A03577" w:rsidRPr="00A03577" w:rsidRDefault="00A03577" w:rsidP="00A70EE1">
      <w:pPr>
        <w:shd w:val="clear" w:color="auto" w:fill="FFFFFF"/>
        <w:ind w:left="720"/>
        <w:rPr>
          <w:rFonts w:ascii="Arial" w:eastAsia="Calibri" w:hAnsi="Arial" w:cs="Arial"/>
          <w:color w:val="000000"/>
          <w:sz w:val="22"/>
          <w:szCs w:val="22"/>
          <w:lang w:val="en-US"/>
        </w:rPr>
      </w:pPr>
      <w:r w:rsidRPr="00A03577">
        <w:rPr>
          <w:rFonts w:ascii="Arial" w:eastAsia="Calibri" w:hAnsi="Arial" w:cs="Arial"/>
          <w:color w:val="000000"/>
          <w:sz w:val="22"/>
          <w:szCs w:val="22"/>
          <w:lang w:val="en-US"/>
        </w:rPr>
        <w:t xml:space="preserve">It should also be reported that Stannington Station Rd within the parish is now being used as part of the route to Alcan, with a level crossing and a dangerous right turn at the A192 junction we find this wholly unacceptable. </w:t>
      </w:r>
    </w:p>
    <w:p w:rsidR="00A70EE1" w:rsidRDefault="00A70EE1" w:rsidP="00A70EE1">
      <w:pPr>
        <w:shd w:val="clear" w:color="auto" w:fill="FFFFFF"/>
        <w:ind w:left="720"/>
        <w:rPr>
          <w:rFonts w:ascii="Arial" w:eastAsia="Calibri" w:hAnsi="Arial" w:cs="Arial"/>
          <w:color w:val="000000"/>
          <w:sz w:val="22"/>
          <w:szCs w:val="22"/>
          <w:lang w:val="en-US"/>
        </w:rPr>
      </w:pPr>
    </w:p>
    <w:p w:rsidR="00C35CB2" w:rsidRDefault="00A03577" w:rsidP="00C35CB2">
      <w:pPr>
        <w:shd w:val="clear" w:color="auto" w:fill="FFFFFF"/>
        <w:ind w:left="720"/>
        <w:rPr>
          <w:rFonts w:ascii="Arial" w:eastAsia="Calibri" w:hAnsi="Arial" w:cs="Arial"/>
          <w:color w:val="000000"/>
          <w:sz w:val="22"/>
          <w:szCs w:val="22"/>
          <w:lang w:val="en-US"/>
        </w:rPr>
      </w:pPr>
      <w:r w:rsidRPr="00A03577">
        <w:rPr>
          <w:rFonts w:ascii="Arial" w:eastAsia="Calibri" w:hAnsi="Arial" w:cs="Arial"/>
          <w:color w:val="000000"/>
          <w:sz w:val="22"/>
          <w:szCs w:val="22"/>
          <w:lang w:val="en-US"/>
        </w:rPr>
        <w:t>When the last application was approved it was indicated that there would be a community fund but this has never happened and this should not be overlooked on this occasion.</w:t>
      </w:r>
    </w:p>
    <w:p w:rsidR="00C35CB2" w:rsidRDefault="00C35CB2" w:rsidP="00C35CB2">
      <w:pPr>
        <w:shd w:val="clear" w:color="auto" w:fill="FFFFFF"/>
        <w:ind w:left="720"/>
        <w:rPr>
          <w:rFonts w:ascii="Arial" w:eastAsia="Calibri" w:hAnsi="Arial" w:cs="Arial"/>
          <w:color w:val="000000"/>
          <w:sz w:val="22"/>
          <w:szCs w:val="22"/>
          <w:lang w:val="en-US"/>
        </w:rPr>
      </w:pPr>
    </w:p>
    <w:p w:rsidR="00A70EE1" w:rsidRPr="00C35CB2" w:rsidRDefault="00C35CB2" w:rsidP="00F13E5B">
      <w:pPr>
        <w:pStyle w:val="ListParagraph"/>
        <w:numPr>
          <w:ilvl w:val="0"/>
          <w:numId w:val="6"/>
        </w:numPr>
        <w:shd w:val="clear" w:color="auto" w:fill="FFFFFF"/>
        <w:jc w:val="left"/>
        <w:rPr>
          <w:rFonts w:cs="Arial"/>
          <w:sz w:val="22"/>
          <w:szCs w:val="22"/>
        </w:rPr>
      </w:pPr>
      <w:proofErr w:type="spellStart"/>
      <w:r w:rsidRPr="00C35CB2">
        <w:rPr>
          <w:rFonts w:cs="Arial"/>
          <w:sz w:val="22"/>
          <w:szCs w:val="22"/>
        </w:rPr>
        <w:t>Glororum</w:t>
      </w:r>
      <w:proofErr w:type="spellEnd"/>
      <w:r w:rsidRPr="00C35CB2">
        <w:rPr>
          <w:rFonts w:cs="Arial"/>
          <w:sz w:val="22"/>
          <w:szCs w:val="22"/>
        </w:rPr>
        <w:t xml:space="preserve"> - </w:t>
      </w:r>
      <w:r w:rsidR="00A70EE1" w:rsidRPr="00C35CB2">
        <w:rPr>
          <w:rFonts w:cs="Arial"/>
          <w:sz w:val="22"/>
          <w:szCs w:val="22"/>
        </w:rPr>
        <w:t>The residents are looking forward to the road repairs, verges repaired and repair/extension to the passing bays. But mainly they are hopeful of a safer route!</w:t>
      </w:r>
    </w:p>
    <w:p w:rsidR="00A70EE1" w:rsidRPr="00A70EE1" w:rsidRDefault="00C35CB2" w:rsidP="00A70EE1">
      <w:pPr>
        <w:ind w:left="720"/>
        <w:rPr>
          <w:rFonts w:ascii="Arial" w:eastAsia="Calibri" w:hAnsi="Arial" w:cs="Arial"/>
          <w:color w:val="000000"/>
          <w:sz w:val="22"/>
          <w:szCs w:val="22"/>
          <w:lang w:val="en-US"/>
        </w:rPr>
      </w:pPr>
      <w:r>
        <w:rPr>
          <w:rFonts w:ascii="Arial" w:eastAsia="Calibri" w:hAnsi="Arial" w:cs="Arial"/>
          <w:color w:val="000000"/>
          <w:sz w:val="22"/>
          <w:szCs w:val="22"/>
          <w:lang w:val="en-US"/>
        </w:rPr>
        <w:t>Cl Brown has</w:t>
      </w:r>
      <w:r w:rsidR="00A70EE1" w:rsidRPr="00A70EE1">
        <w:rPr>
          <w:rFonts w:ascii="Arial" w:eastAsia="Calibri" w:hAnsi="Arial" w:cs="Arial"/>
          <w:color w:val="000000"/>
          <w:sz w:val="22"/>
          <w:szCs w:val="22"/>
          <w:lang w:val="en-US"/>
        </w:rPr>
        <w:t xml:space="preserve"> been asked about the ‘road calming’ funds which the County Council have received from </w:t>
      </w:r>
      <w:proofErr w:type="spellStart"/>
      <w:r w:rsidR="00A70EE1" w:rsidRPr="00A70EE1">
        <w:rPr>
          <w:rFonts w:ascii="Arial" w:eastAsia="Calibri" w:hAnsi="Arial" w:cs="Arial"/>
          <w:color w:val="000000"/>
          <w:sz w:val="22"/>
          <w:szCs w:val="22"/>
          <w:lang w:val="en-US"/>
        </w:rPr>
        <w:t>Bellway</w:t>
      </w:r>
      <w:proofErr w:type="spellEnd"/>
      <w:r w:rsidR="00A70EE1" w:rsidRPr="00A70EE1">
        <w:rPr>
          <w:rFonts w:ascii="Arial" w:eastAsia="Calibri" w:hAnsi="Arial" w:cs="Arial"/>
          <w:color w:val="000000"/>
          <w:sz w:val="22"/>
          <w:szCs w:val="22"/>
          <w:lang w:val="en-US"/>
        </w:rPr>
        <w:t xml:space="preserve">....maybe these will be used by Highways for signage, repairs </w:t>
      </w:r>
      <w:r>
        <w:rPr>
          <w:rFonts w:ascii="Arial" w:eastAsia="Calibri" w:hAnsi="Arial" w:cs="Arial"/>
          <w:color w:val="000000"/>
          <w:sz w:val="22"/>
          <w:szCs w:val="22"/>
          <w:lang w:val="en-US"/>
        </w:rPr>
        <w:t>etc.</w:t>
      </w:r>
      <w:r w:rsidR="00A70EE1" w:rsidRPr="00A70EE1">
        <w:rPr>
          <w:rFonts w:ascii="Arial" w:eastAsia="Calibri" w:hAnsi="Arial" w:cs="Arial"/>
          <w:color w:val="000000"/>
          <w:sz w:val="22"/>
          <w:szCs w:val="22"/>
          <w:lang w:val="en-US"/>
        </w:rPr>
        <w:t xml:space="preserve"> </w:t>
      </w:r>
      <w:proofErr w:type="spellStart"/>
      <w:r>
        <w:rPr>
          <w:rFonts w:ascii="Arial" w:eastAsia="Calibri" w:hAnsi="Arial" w:cs="Arial"/>
          <w:color w:val="000000"/>
          <w:sz w:val="22"/>
          <w:szCs w:val="22"/>
          <w:lang w:val="en-US"/>
        </w:rPr>
        <w:t>Councillors</w:t>
      </w:r>
      <w:proofErr w:type="spellEnd"/>
      <w:r>
        <w:rPr>
          <w:rFonts w:ascii="Arial" w:eastAsia="Calibri" w:hAnsi="Arial" w:cs="Arial"/>
          <w:color w:val="000000"/>
          <w:sz w:val="22"/>
          <w:szCs w:val="22"/>
          <w:lang w:val="en-US"/>
        </w:rPr>
        <w:t xml:space="preserve"> met</w:t>
      </w:r>
      <w:r w:rsidR="00A70EE1" w:rsidRPr="00A70EE1">
        <w:rPr>
          <w:rFonts w:ascii="Arial" w:eastAsia="Calibri" w:hAnsi="Arial" w:cs="Arial"/>
          <w:color w:val="000000"/>
          <w:sz w:val="22"/>
          <w:szCs w:val="22"/>
          <w:lang w:val="en-US"/>
        </w:rPr>
        <w:t xml:space="preserve"> back in November with </w:t>
      </w:r>
      <w:proofErr w:type="spellStart"/>
      <w:r>
        <w:rPr>
          <w:rFonts w:ascii="Arial" w:eastAsia="Calibri" w:hAnsi="Arial" w:cs="Arial"/>
          <w:color w:val="000000"/>
          <w:sz w:val="22"/>
          <w:szCs w:val="22"/>
          <w:lang w:val="en-US"/>
        </w:rPr>
        <w:t>Clr</w:t>
      </w:r>
      <w:proofErr w:type="spellEnd"/>
      <w:r>
        <w:rPr>
          <w:rFonts w:ascii="Arial" w:eastAsia="Calibri" w:hAnsi="Arial" w:cs="Arial"/>
          <w:color w:val="000000"/>
          <w:sz w:val="22"/>
          <w:szCs w:val="22"/>
          <w:lang w:val="en-US"/>
        </w:rPr>
        <w:t xml:space="preserve"> Armstrong</w:t>
      </w:r>
      <w:r w:rsidR="00A70EE1" w:rsidRPr="00A70EE1">
        <w:rPr>
          <w:rFonts w:ascii="Arial" w:eastAsia="Calibri" w:hAnsi="Arial" w:cs="Arial"/>
          <w:color w:val="000000"/>
          <w:sz w:val="22"/>
          <w:szCs w:val="22"/>
          <w:lang w:val="en-US"/>
        </w:rPr>
        <w:t xml:space="preserve"> and talked of a ‘</w:t>
      </w:r>
      <w:proofErr w:type="spellStart"/>
      <w:r w:rsidR="00A70EE1" w:rsidRPr="00A70EE1">
        <w:rPr>
          <w:rFonts w:ascii="Arial" w:eastAsia="Calibri" w:hAnsi="Arial" w:cs="Arial"/>
          <w:color w:val="000000"/>
          <w:sz w:val="22"/>
          <w:szCs w:val="22"/>
          <w:lang w:val="en-US"/>
        </w:rPr>
        <w:t>Glororum</w:t>
      </w:r>
      <w:proofErr w:type="spellEnd"/>
      <w:r w:rsidR="00A70EE1" w:rsidRPr="00A70EE1">
        <w:rPr>
          <w:rFonts w:ascii="Arial" w:eastAsia="Calibri" w:hAnsi="Arial" w:cs="Arial"/>
          <w:color w:val="000000"/>
          <w:sz w:val="22"/>
          <w:szCs w:val="22"/>
          <w:lang w:val="en-US"/>
        </w:rPr>
        <w:t xml:space="preserve">’ sign so that drivers realised they were driving though a residential area and </w:t>
      </w:r>
      <w:proofErr w:type="spellStart"/>
      <w:r>
        <w:rPr>
          <w:rFonts w:ascii="Arial" w:eastAsia="Calibri" w:hAnsi="Arial" w:cs="Arial"/>
          <w:color w:val="000000"/>
          <w:sz w:val="22"/>
          <w:szCs w:val="22"/>
          <w:lang w:val="en-US"/>
        </w:rPr>
        <w:t>Clr</w:t>
      </w:r>
      <w:proofErr w:type="spellEnd"/>
      <w:r>
        <w:rPr>
          <w:rFonts w:ascii="Arial" w:eastAsia="Calibri" w:hAnsi="Arial" w:cs="Arial"/>
          <w:color w:val="000000"/>
          <w:sz w:val="22"/>
          <w:szCs w:val="22"/>
          <w:lang w:val="en-US"/>
        </w:rPr>
        <w:t xml:space="preserve"> Armstrong </w:t>
      </w:r>
      <w:r w:rsidR="00A70EE1" w:rsidRPr="00A70EE1">
        <w:rPr>
          <w:rFonts w:ascii="Arial" w:eastAsia="Calibri" w:hAnsi="Arial" w:cs="Arial"/>
          <w:color w:val="000000"/>
          <w:sz w:val="22"/>
          <w:szCs w:val="22"/>
          <w:lang w:val="en-US"/>
        </w:rPr>
        <w:t>did say last week that she was chasing this.</w:t>
      </w:r>
    </w:p>
    <w:p w:rsidR="00A70EE1" w:rsidRDefault="00C35CB2" w:rsidP="00A70EE1">
      <w:pPr>
        <w:ind w:left="720"/>
        <w:rPr>
          <w:rFonts w:ascii="Arial" w:eastAsia="Calibri" w:hAnsi="Arial" w:cs="Arial"/>
          <w:color w:val="000000"/>
          <w:sz w:val="22"/>
          <w:szCs w:val="22"/>
          <w:lang w:val="en-US"/>
        </w:rPr>
      </w:pPr>
      <w:proofErr w:type="spellStart"/>
      <w:r>
        <w:rPr>
          <w:rFonts w:ascii="Arial" w:eastAsia="Calibri" w:hAnsi="Arial" w:cs="Arial"/>
          <w:color w:val="000000"/>
          <w:sz w:val="22"/>
          <w:szCs w:val="22"/>
          <w:lang w:val="en-US"/>
        </w:rPr>
        <w:lastRenderedPageBreak/>
        <w:t>Clr</w:t>
      </w:r>
      <w:proofErr w:type="spellEnd"/>
      <w:r>
        <w:rPr>
          <w:rFonts w:ascii="Arial" w:eastAsia="Calibri" w:hAnsi="Arial" w:cs="Arial"/>
          <w:color w:val="000000"/>
          <w:sz w:val="22"/>
          <w:szCs w:val="22"/>
          <w:lang w:val="en-US"/>
        </w:rPr>
        <w:t xml:space="preserve"> Brown emailed</w:t>
      </w:r>
      <w:r w:rsidR="00A70EE1" w:rsidRPr="00A70EE1">
        <w:rPr>
          <w:rFonts w:ascii="Arial" w:eastAsia="Calibri" w:hAnsi="Arial" w:cs="Arial"/>
          <w:color w:val="000000"/>
          <w:sz w:val="22"/>
          <w:szCs w:val="22"/>
          <w:lang w:val="en-US"/>
        </w:rPr>
        <w:t xml:space="preserve"> our </w:t>
      </w:r>
      <w:proofErr w:type="spellStart"/>
      <w:r w:rsidR="00A70EE1" w:rsidRPr="00A70EE1">
        <w:rPr>
          <w:rFonts w:ascii="Arial" w:eastAsia="Calibri" w:hAnsi="Arial" w:cs="Arial"/>
          <w:color w:val="000000"/>
          <w:sz w:val="22"/>
          <w:szCs w:val="22"/>
          <w:lang w:val="en-US"/>
        </w:rPr>
        <w:t>Neighbourhood</w:t>
      </w:r>
      <w:proofErr w:type="spellEnd"/>
      <w:r w:rsidR="00A70EE1" w:rsidRPr="00A70EE1">
        <w:rPr>
          <w:rFonts w:ascii="Arial" w:eastAsia="Calibri" w:hAnsi="Arial" w:cs="Arial"/>
          <w:color w:val="000000"/>
          <w:sz w:val="22"/>
          <w:szCs w:val="22"/>
          <w:lang w:val="en-US"/>
        </w:rPr>
        <w:t xml:space="preserve"> Beat Manager last week regarding cars being driven off the road by </w:t>
      </w:r>
      <w:proofErr w:type="spellStart"/>
      <w:r w:rsidR="00A70EE1" w:rsidRPr="00A70EE1">
        <w:rPr>
          <w:rFonts w:ascii="Arial" w:eastAsia="Calibri" w:hAnsi="Arial" w:cs="Arial"/>
          <w:color w:val="000000"/>
          <w:sz w:val="22"/>
          <w:szCs w:val="22"/>
          <w:lang w:val="en-US"/>
        </w:rPr>
        <w:t>Bellway</w:t>
      </w:r>
      <w:proofErr w:type="spellEnd"/>
      <w:r w:rsidR="00A70EE1" w:rsidRPr="00A70EE1">
        <w:rPr>
          <w:rFonts w:ascii="Arial" w:eastAsia="Calibri" w:hAnsi="Arial" w:cs="Arial"/>
          <w:color w:val="000000"/>
          <w:sz w:val="22"/>
          <w:szCs w:val="22"/>
          <w:lang w:val="en-US"/>
        </w:rPr>
        <w:t xml:space="preserve"> contractors driving in an aggressive manner</w:t>
      </w:r>
      <w:r>
        <w:rPr>
          <w:rFonts w:ascii="Arial" w:eastAsia="Calibri" w:hAnsi="Arial" w:cs="Arial"/>
          <w:color w:val="000000"/>
          <w:sz w:val="22"/>
          <w:szCs w:val="22"/>
          <w:lang w:val="en-US"/>
        </w:rPr>
        <w:t xml:space="preserve"> </w:t>
      </w:r>
      <w:r w:rsidR="00A70EE1" w:rsidRPr="00A70EE1">
        <w:rPr>
          <w:rFonts w:ascii="Arial" w:eastAsia="Calibri" w:hAnsi="Arial" w:cs="Arial"/>
          <w:color w:val="000000"/>
          <w:sz w:val="22"/>
          <w:szCs w:val="22"/>
          <w:lang w:val="en-US"/>
        </w:rPr>
        <w:t>and the speed of local traffic</w:t>
      </w:r>
      <w:r>
        <w:rPr>
          <w:rFonts w:ascii="Arial" w:eastAsia="Calibri" w:hAnsi="Arial" w:cs="Arial"/>
          <w:color w:val="000000"/>
          <w:sz w:val="22"/>
          <w:szCs w:val="22"/>
          <w:lang w:val="en-US"/>
        </w:rPr>
        <w:t xml:space="preserve">. </w:t>
      </w:r>
    </w:p>
    <w:p w:rsidR="00C35CB2" w:rsidRPr="00A70EE1" w:rsidRDefault="00C35CB2" w:rsidP="00A70EE1">
      <w:pPr>
        <w:ind w:left="720"/>
        <w:rPr>
          <w:rFonts w:ascii="Arial" w:eastAsia="Calibri" w:hAnsi="Arial" w:cs="Arial"/>
          <w:color w:val="000000"/>
          <w:sz w:val="22"/>
          <w:szCs w:val="22"/>
          <w:lang w:val="en-US"/>
        </w:rPr>
      </w:pPr>
    </w:p>
    <w:p w:rsidR="00A70EE1" w:rsidRDefault="00C35CB2" w:rsidP="00C35CB2">
      <w:pPr>
        <w:ind w:left="720"/>
        <w:rPr>
          <w:rFonts w:ascii="Arial" w:eastAsia="Calibri" w:hAnsi="Arial" w:cs="Arial"/>
          <w:color w:val="000000"/>
          <w:sz w:val="22"/>
          <w:szCs w:val="22"/>
          <w:lang w:val="en-US"/>
        </w:rPr>
      </w:pPr>
      <w:r>
        <w:rPr>
          <w:rFonts w:ascii="Arial" w:eastAsia="Calibri" w:hAnsi="Arial" w:cs="Arial"/>
          <w:color w:val="000000"/>
          <w:sz w:val="22"/>
          <w:szCs w:val="22"/>
          <w:lang w:val="en-US"/>
        </w:rPr>
        <w:t>Residents</w:t>
      </w:r>
      <w:r w:rsidR="00A70EE1" w:rsidRPr="00A70EE1">
        <w:rPr>
          <w:rFonts w:ascii="Arial" w:eastAsia="Calibri" w:hAnsi="Arial" w:cs="Arial"/>
          <w:color w:val="000000"/>
          <w:sz w:val="22"/>
          <w:szCs w:val="22"/>
          <w:lang w:val="en-US"/>
        </w:rPr>
        <w:t xml:space="preserve"> will continue to be vigilant and report any problems with the route and the drivers!</w:t>
      </w:r>
      <w:r>
        <w:rPr>
          <w:rFonts w:ascii="Arial" w:eastAsia="Calibri" w:hAnsi="Arial" w:cs="Arial"/>
          <w:color w:val="000000"/>
          <w:sz w:val="22"/>
          <w:szCs w:val="22"/>
          <w:lang w:val="en-US"/>
        </w:rPr>
        <w:t xml:space="preserve"> Residents thanked the Council</w:t>
      </w:r>
      <w:r w:rsidR="00A70EE1" w:rsidRPr="00A70EE1">
        <w:rPr>
          <w:rFonts w:ascii="Arial" w:eastAsia="Calibri" w:hAnsi="Arial" w:cs="Arial"/>
          <w:color w:val="000000"/>
          <w:sz w:val="22"/>
          <w:szCs w:val="22"/>
          <w:lang w:val="en-US"/>
        </w:rPr>
        <w:t xml:space="preserve"> very much for organising the site visit and subsequent meeting with Morpeth Council and Mitford Parish members. Their understanding of our situation and being able to witness the wagons on the route helped to show a very ‘united front’ at the recent Planning Meeting. It was very professional and I think </w:t>
      </w:r>
      <w:r>
        <w:rPr>
          <w:rFonts w:ascii="Arial" w:eastAsia="Calibri" w:hAnsi="Arial" w:cs="Arial"/>
          <w:color w:val="000000"/>
          <w:sz w:val="22"/>
          <w:szCs w:val="22"/>
          <w:lang w:val="en-US"/>
        </w:rPr>
        <w:t>persuaded</w:t>
      </w:r>
      <w:r w:rsidR="00A70EE1" w:rsidRPr="00A70EE1">
        <w:rPr>
          <w:rFonts w:ascii="Arial" w:eastAsia="Calibri" w:hAnsi="Arial" w:cs="Arial"/>
          <w:color w:val="000000"/>
          <w:sz w:val="22"/>
          <w:szCs w:val="22"/>
          <w:lang w:val="en-US"/>
        </w:rPr>
        <w:t xml:space="preserve"> the Council Members to agree to their own site visit of the route. Joe Nugent’s assistance along with the Highway Department in researching this idea has all come together to make us feel we have finally got somewhere!  We still will have wagons on this route but hopefully the damage they are doing has now been recognised and will be corrected and the ‘one way’ system will be safer. </w:t>
      </w:r>
    </w:p>
    <w:p w:rsidR="00C35CB2" w:rsidRDefault="00C35CB2" w:rsidP="00C35CB2">
      <w:pPr>
        <w:ind w:left="720"/>
        <w:rPr>
          <w:rFonts w:ascii="Arial" w:eastAsia="Calibri" w:hAnsi="Arial" w:cs="Arial"/>
          <w:color w:val="000000"/>
          <w:sz w:val="22"/>
          <w:szCs w:val="22"/>
          <w:lang w:val="en-US"/>
        </w:rPr>
      </w:pPr>
    </w:p>
    <w:p w:rsidR="00C35CB2" w:rsidRDefault="00C35CB2" w:rsidP="00F13E5B">
      <w:pPr>
        <w:pStyle w:val="ListParagraph"/>
        <w:numPr>
          <w:ilvl w:val="0"/>
          <w:numId w:val="6"/>
        </w:numPr>
        <w:spacing w:after="0" w:line="240" w:lineRule="auto"/>
        <w:jc w:val="left"/>
        <w:rPr>
          <w:rFonts w:cs="Arial"/>
          <w:sz w:val="22"/>
          <w:szCs w:val="22"/>
        </w:rPr>
      </w:pPr>
      <w:proofErr w:type="spellStart"/>
      <w:r>
        <w:rPr>
          <w:rFonts w:cs="Arial"/>
          <w:sz w:val="22"/>
          <w:szCs w:val="22"/>
        </w:rPr>
        <w:t>Neighbourhood</w:t>
      </w:r>
      <w:proofErr w:type="spellEnd"/>
      <w:r>
        <w:rPr>
          <w:rFonts w:cs="Arial"/>
          <w:sz w:val="22"/>
          <w:szCs w:val="22"/>
        </w:rPr>
        <w:t xml:space="preserve"> plan – the Chairman circulated a significant amount of information about the plan and how it was developing. A drop in session had been planned and posters, cards, representation packs etc. were all being circulated across the parish. </w:t>
      </w:r>
    </w:p>
    <w:p w:rsidR="00C35CB2" w:rsidRPr="00C35CB2" w:rsidRDefault="00C35CB2" w:rsidP="00C35CB2">
      <w:pPr>
        <w:rPr>
          <w:rFonts w:cs="Arial"/>
          <w:sz w:val="22"/>
          <w:szCs w:val="22"/>
        </w:rPr>
      </w:pPr>
    </w:p>
    <w:p w:rsidR="00EC0F14" w:rsidRDefault="00C35CB2" w:rsidP="00F13E5B">
      <w:pPr>
        <w:pStyle w:val="ListParagraph"/>
        <w:numPr>
          <w:ilvl w:val="0"/>
          <w:numId w:val="6"/>
        </w:numPr>
        <w:spacing w:after="0" w:line="240" w:lineRule="auto"/>
        <w:jc w:val="left"/>
        <w:rPr>
          <w:rFonts w:cs="Arial"/>
          <w:sz w:val="22"/>
          <w:szCs w:val="22"/>
        </w:rPr>
      </w:pPr>
      <w:r>
        <w:rPr>
          <w:rFonts w:cs="Arial"/>
          <w:sz w:val="22"/>
          <w:szCs w:val="22"/>
        </w:rPr>
        <w:t xml:space="preserve">Core Strategy – the Chairman had attended a meeting on this issue. The main concern was the potential to Green Belt the majority of the parish and it is hoped that the </w:t>
      </w:r>
      <w:proofErr w:type="spellStart"/>
      <w:r>
        <w:rPr>
          <w:rFonts w:cs="Arial"/>
          <w:sz w:val="22"/>
          <w:szCs w:val="22"/>
        </w:rPr>
        <w:t>Neighbourhood</w:t>
      </w:r>
      <w:proofErr w:type="spellEnd"/>
      <w:r>
        <w:rPr>
          <w:rFonts w:cs="Arial"/>
          <w:sz w:val="22"/>
          <w:szCs w:val="22"/>
        </w:rPr>
        <w:t xml:space="preserve"> Plan will help to address this.</w:t>
      </w:r>
    </w:p>
    <w:p w:rsidR="00EC0F14" w:rsidRPr="00EC0F14" w:rsidRDefault="00EC0F14" w:rsidP="00EC0F14">
      <w:pPr>
        <w:pStyle w:val="ListParagraph"/>
        <w:rPr>
          <w:rFonts w:cs="Arial"/>
          <w:sz w:val="22"/>
          <w:szCs w:val="22"/>
        </w:rPr>
      </w:pPr>
    </w:p>
    <w:p w:rsidR="00C35CB2" w:rsidRPr="00EC0F14" w:rsidRDefault="00EC0F14" w:rsidP="00F13E5B">
      <w:pPr>
        <w:pStyle w:val="ListParagraph"/>
        <w:numPr>
          <w:ilvl w:val="0"/>
          <w:numId w:val="6"/>
        </w:numPr>
        <w:spacing w:after="0" w:line="240" w:lineRule="auto"/>
        <w:jc w:val="left"/>
        <w:rPr>
          <w:rFonts w:cs="Arial"/>
          <w:sz w:val="22"/>
          <w:szCs w:val="22"/>
        </w:rPr>
      </w:pPr>
      <w:r>
        <w:rPr>
          <w:rFonts w:cs="Arial"/>
          <w:sz w:val="22"/>
          <w:szCs w:val="22"/>
        </w:rPr>
        <w:t xml:space="preserve">School – Noted that HJ Banks were supporting the project for an extension with £5k and apprentice labor and </w:t>
      </w:r>
      <w:proofErr w:type="spellStart"/>
      <w:r>
        <w:rPr>
          <w:rFonts w:cs="Arial"/>
          <w:sz w:val="22"/>
          <w:szCs w:val="22"/>
        </w:rPr>
        <w:t>Bellway</w:t>
      </w:r>
      <w:proofErr w:type="spellEnd"/>
      <w:r>
        <w:rPr>
          <w:rFonts w:cs="Arial"/>
          <w:sz w:val="22"/>
          <w:szCs w:val="22"/>
        </w:rPr>
        <w:t xml:space="preserve"> had pledged £2.5K.</w:t>
      </w:r>
    </w:p>
    <w:p w:rsidR="00A70EE1" w:rsidRDefault="00A70EE1" w:rsidP="00A70EE1">
      <w:pPr>
        <w:rPr>
          <w:rFonts w:ascii="Arial" w:eastAsia="Calibri" w:hAnsi="Arial" w:cs="Arial"/>
          <w:color w:val="000000"/>
          <w:sz w:val="22"/>
          <w:szCs w:val="22"/>
          <w:lang w:val="en-US"/>
        </w:rPr>
      </w:pPr>
    </w:p>
    <w:p w:rsidR="00C35CB2" w:rsidRDefault="00C35CB2" w:rsidP="00A70EE1">
      <w:pPr>
        <w:rPr>
          <w:rFonts w:ascii="Arial" w:eastAsia="Calibri" w:hAnsi="Arial" w:cs="Arial"/>
          <w:color w:val="000000"/>
          <w:sz w:val="22"/>
          <w:szCs w:val="22"/>
          <w:lang w:val="en-US"/>
        </w:rPr>
      </w:pPr>
    </w:p>
    <w:p w:rsidR="00C35CB2" w:rsidRDefault="00C35CB2" w:rsidP="00C35CB2">
      <w:pPr>
        <w:rPr>
          <w:rFonts w:ascii="Arial" w:hAnsi="Arial" w:cs="Arial"/>
          <w:b/>
          <w:bCs/>
          <w:sz w:val="22"/>
          <w:szCs w:val="22"/>
          <w:u w:val="single"/>
        </w:rPr>
      </w:pPr>
      <w:r>
        <w:rPr>
          <w:rFonts w:ascii="Arial" w:hAnsi="Arial" w:cs="Arial"/>
          <w:b/>
          <w:bCs/>
          <w:sz w:val="22"/>
          <w:szCs w:val="22"/>
          <w:u w:val="single"/>
        </w:rPr>
        <w:t>62</w:t>
      </w:r>
      <w:r>
        <w:rPr>
          <w:rFonts w:ascii="Arial" w:hAnsi="Arial" w:cs="Arial"/>
          <w:b/>
          <w:bCs/>
          <w:sz w:val="22"/>
          <w:szCs w:val="22"/>
          <w:u w:val="single"/>
        </w:rPr>
        <w:t>.</w:t>
      </w:r>
      <w:r w:rsidRPr="00B93BE1">
        <w:rPr>
          <w:rFonts w:ascii="Arial" w:hAnsi="Arial" w:cs="Arial"/>
          <w:b/>
          <w:bCs/>
          <w:sz w:val="22"/>
          <w:szCs w:val="22"/>
          <w:u w:val="single"/>
        </w:rPr>
        <w:t xml:space="preserve"> </w:t>
      </w:r>
      <w:r>
        <w:rPr>
          <w:rFonts w:ascii="Arial" w:hAnsi="Arial" w:cs="Arial"/>
          <w:b/>
          <w:bCs/>
          <w:sz w:val="22"/>
          <w:szCs w:val="22"/>
          <w:u w:val="single"/>
        </w:rPr>
        <w:t>Remembrance Trees</w:t>
      </w:r>
    </w:p>
    <w:p w:rsidR="00C35CB2" w:rsidRDefault="00C35CB2" w:rsidP="00C35CB2">
      <w:pPr>
        <w:rPr>
          <w:rFonts w:ascii="Arial" w:hAnsi="Arial" w:cs="Arial"/>
          <w:b/>
          <w:bCs/>
          <w:sz w:val="22"/>
          <w:szCs w:val="22"/>
          <w:u w:val="single"/>
        </w:rPr>
      </w:pPr>
    </w:p>
    <w:p w:rsidR="00C35CB2" w:rsidRPr="0052101B" w:rsidRDefault="0052101B" w:rsidP="00C35CB2">
      <w:pPr>
        <w:rPr>
          <w:rFonts w:ascii="Arial" w:hAnsi="Arial" w:cs="Arial"/>
          <w:bCs/>
          <w:sz w:val="22"/>
          <w:szCs w:val="22"/>
        </w:rPr>
      </w:pPr>
      <w:r>
        <w:rPr>
          <w:rFonts w:ascii="Arial" w:hAnsi="Arial" w:cs="Arial"/>
          <w:bCs/>
          <w:sz w:val="22"/>
          <w:szCs w:val="22"/>
        </w:rPr>
        <w:t>Councillor Dickinson had kindly secured a red flowering hawthorn tree to mark the passing of the Late Lord Ridley. A site had been selected and Viscount Ridley will be asked for appropriate dates. It was agreed that this was also a good time to mark the retirement of councillors.</w:t>
      </w:r>
    </w:p>
    <w:p w:rsidR="00C35CB2" w:rsidRPr="00A70EE1" w:rsidRDefault="00C35CB2" w:rsidP="00A70EE1">
      <w:pPr>
        <w:rPr>
          <w:rFonts w:ascii="Arial" w:eastAsia="Calibri" w:hAnsi="Arial" w:cs="Arial"/>
          <w:color w:val="000000"/>
          <w:sz w:val="22"/>
          <w:szCs w:val="22"/>
          <w:lang w:val="en-US"/>
        </w:rPr>
      </w:pPr>
    </w:p>
    <w:p w:rsidR="00930081" w:rsidRPr="00B93BE1" w:rsidRDefault="0052101B" w:rsidP="00C56515">
      <w:pPr>
        <w:rPr>
          <w:rFonts w:ascii="Arial" w:hAnsi="Arial" w:cs="Arial"/>
          <w:b/>
          <w:bCs/>
          <w:sz w:val="22"/>
          <w:szCs w:val="22"/>
          <w:u w:val="single"/>
        </w:rPr>
      </w:pPr>
      <w:r>
        <w:rPr>
          <w:rFonts w:ascii="Arial" w:hAnsi="Arial" w:cs="Arial"/>
          <w:b/>
          <w:bCs/>
          <w:sz w:val="22"/>
          <w:szCs w:val="22"/>
          <w:u w:val="single"/>
        </w:rPr>
        <w:t>6</w:t>
      </w:r>
      <w:r w:rsidR="00C15E47">
        <w:rPr>
          <w:rFonts w:ascii="Arial" w:hAnsi="Arial" w:cs="Arial"/>
          <w:b/>
          <w:bCs/>
          <w:sz w:val="22"/>
          <w:szCs w:val="22"/>
          <w:u w:val="single"/>
        </w:rPr>
        <w:t>3</w:t>
      </w:r>
      <w:r w:rsidR="00BC4390">
        <w:rPr>
          <w:rFonts w:ascii="Arial" w:hAnsi="Arial" w:cs="Arial"/>
          <w:b/>
          <w:bCs/>
          <w:sz w:val="22"/>
          <w:szCs w:val="22"/>
          <w:u w:val="single"/>
        </w:rPr>
        <w:t>.</w:t>
      </w:r>
      <w:r w:rsidR="00930081" w:rsidRPr="00B93BE1">
        <w:rPr>
          <w:rFonts w:ascii="Arial" w:hAnsi="Arial" w:cs="Arial"/>
          <w:b/>
          <w:bCs/>
          <w:sz w:val="22"/>
          <w:szCs w:val="22"/>
          <w:u w:val="single"/>
        </w:rPr>
        <w:t xml:space="preserve"> Finance</w:t>
      </w:r>
    </w:p>
    <w:p w:rsidR="005A69F7" w:rsidRPr="00B93BE1" w:rsidRDefault="005A69F7" w:rsidP="00C56515">
      <w:pPr>
        <w:jc w:val="both"/>
        <w:rPr>
          <w:rFonts w:ascii="Arial" w:hAnsi="Arial" w:cs="Arial"/>
          <w:sz w:val="22"/>
          <w:szCs w:val="22"/>
        </w:rPr>
      </w:pPr>
    </w:p>
    <w:p w:rsidR="00437AE5" w:rsidRPr="00B93BE1" w:rsidRDefault="00930081" w:rsidP="00C56515">
      <w:pPr>
        <w:jc w:val="both"/>
        <w:rPr>
          <w:rFonts w:ascii="Arial" w:hAnsi="Arial" w:cs="Arial"/>
          <w:sz w:val="22"/>
          <w:szCs w:val="22"/>
        </w:rPr>
      </w:pPr>
      <w:r w:rsidRPr="00B93BE1">
        <w:rPr>
          <w:rFonts w:ascii="Arial" w:hAnsi="Arial" w:cs="Arial"/>
          <w:sz w:val="22"/>
          <w:szCs w:val="22"/>
        </w:rPr>
        <w:t xml:space="preserve">The following </w:t>
      </w:r>
      <w:r w:rsidR="0053744C" w:rsidRPr="00B93BE1">
        <w:rPr>
          <w:rFonts w:ascii="Arial" w:hAnsi="Arial" w:cs="Arial"/>
          <w:sz w:val="22"/>
          <w:szCs w:val="22"/>
        </w:rPr>
        <w:t>income accounts</w:t>
      </w:r>
      <w:r w:rsidRPr="00B93BE1">
        <w:rPr>
          <w:rFonts w:ascii="Arial" w:hAnsi="Arial" w:cs="Arial"/>
          <w:sz w:val="22"/>
          <w:szCs w:val="22"/>
        </w:rPr>
        <w:t xml:space="preserve"> were approved:</w:t>
      </w:r>
    </w:p>
    <w:p w:rsidR="00437AE5" w:rsidRPr="00B93BE1" w:rsidRDefault="00437AE5" w:rsidP="00C56515">
      <w:pPr>
        <w:jc w:val="both"/>
        <w:rPr>
          <w:rFonts w:ascii="Arial" w:hAnsi="Arial" w:cs="Arial"/>
          <w:b/>
          <w:bCs/>
          <w:noProof/>
          <w:sz w:val="22"/>
          <w:szCs w:val="22"/>
        </w:rPr>
      </w:pPr>
    </w:p>
    <w:p w:rsidR="00930081" w:rsidRPr="00B93BE1" w:rsidRDefault="00930081" w:rsidP="00C56515">
      <w:pPr>
        <w:jc w:val="both"/>
        <w:rPr>
          <w:rFonts w:ascii="Arial" w:hAnsi="Arial" w:cs="Arial"/>
          <w:b/>
          <w:bCs/>
          <w:noProof/>
          <w:sz w:val="22"/>
          <w:szCs w:val="22"/>
        </w:rPr>
      </w:pPr>
      <w:r w:rsidRPr="00B93BE1">
        <w:rPr>
          <w:rFonts w:ascii="Arial" w:hAnsi="Arial" w:cs="Arial"/>
          <w:b/>
          <w:bCs/>
          <w:noProof/>
          <w:sz w:val="22"/>
          <w:szCs w:val="22"/>
        </w:rPr>
        <w:t>Income</w:t>
      </w:r>
    </w:p>
    <w:p w:rsidR="00DA695D" w:rsidRDefault="00DA695D" w:rsidP="00C56515">
      <w:pPr>
        <w:jc w:val="both"/>
        <w:rPr>
          <w:rFonts w:ascii="Arial" w:hAnsi="Arial" w:cs="Arial"/>
          <w:noProof/>
          <w:sz w:val="22"/>
          <w:szCs w:val="22"/>
        </w:rPr>
      </w:pPr>
    </w:p>
    <w:p w:rsidR="0052101B" w:rsidRDefault="00144EB6" w:rsidP="00C56515">
      <w:pPr>
        <w:jc w:val="both"/>
        <w:rPr>
          <w:rFonts w:ascii="Arial" w:hAnsi="Arial" w:cs="Arial"/>
          <w:noProof/>
          <w:sz w:val="22"/>
          <w:szCs w:val="22"/>
        </w:rPr>
      </w:pPr>
      <w:r w:rsidRPr="00B93BE1">
        <w:rPr>
          <w:rFonts w:ascii="Arial" w:hAnsi="Arial" w:cs="Arial"/>
          <w:noProof/>
          <w:sz w:val="22"/>
          <w:szCs w:val="22"/>
        </w:rPr>
        <w:t>I</w:t>
      </w:r>
      <w:r w:rsidR="00930081" w:rsidRPr="00B93BE1">
        <w:rPr>
          <w:rFonts w:ascii="Arial" w:hAnsi="Arial" w:cs="Arial"/>
          <w:noProof/>
          <w:sz w:val="22"/>
          <w:szCs w:val="22"/>
        </w:rPr>
        <w:t>nterest</w:t>
      </w:r>
      <w:r w:rsidRPr="00B93BE1">
        <w:rPr>
          <w:rFonts w:ascii="Arial" w:hAnsi="Arial" w:cs="Arial"/>
          <w:noProof/>
          <w:sz w:val="22"/>
          <w:szCs w:val="22"/>
        </w:rPr>
        <w:t xml:space="preserve"> </w:t>
      </w:r>
    </w:p>
    <w:p w:rsidR="00796F51" w:rsidRDefault="007A68FC" w:rsidP="00C56515">
      <w:pPr>
        <w:jc w:val="both"/>
        <w:rPr>
          <w:rFonts w:ascii="Arial" w:hAnsi="Arial" w:cs="Arial"/>
          <w:noProof/>
          <w:sz w:val="22"/>
          <w:szCs w:val="22"/>
        </w:rPr>
      </w:pPr>
      <w:r>
        <w:rPr>
          <w:rFonts w:ascii="Arial" w:hAnsi="Arial" w:cs="Arial"/>
          <w:noProof/>
          <w:sz w:val="22"/>
          <w:szCs w:val="22"/>
        </w:rPr>
        <w:t xml:space="preserve"> </w:t>
      </w:r>
    </w:p>
    <w:p w:rsidR="00DA695D" w:rsidRDefault="0052101B" w:rsidP="00C56515">
      <w:pPr>
        <w:jc w:val="both"/>
        <w:rPr>
          <w:rFonts w:ascii="Arial" w:hAnsi="Arial" w:cs="Arial"/>
          <w:noProof/>
          <w:sz w:val="22"/>
          <w:szCs w:val="22"/>
        </w:rPr>
      </w:pPr>
      <w:r>
        <w:rPr>
          <w:rFonts w:ascii="Arial" w:hAnsi="Arial" w:cs="Arial"/>
          <w:noProof/>
          <w:sz w:val="22"/>
          <w:szCs w:val="22"/>
        </w:rPr>
        <w:t>Jan</w:t>
      </w:r>
      <w:r w:rsidR="001455E6">
        <w:rPr>
          <w:rFonts w:ascii="Arial" w:hAnsi="Arial" w:cs="Arial"/>
          <w:noProof/>
          <w:sz w:val="22"/>
          <w:szCs w:val="22"/>
        </w:rPr>
        <w:t xml:space="preserve"> £1.23</w:t>
      </w:r>
    </w:p>
    <w:p w:rsidR="0052101B" w:rsidRDefault="0052101B" w:rsidP="00C56515">
      <w:pPr>
        <w:jc w:val="both"/>
        <w:rPr>
          <w:rFonts w:ascii="Arial" w:hAnsi="Arial" w:cs="Arial"/>
          <w:noProof/>
          <w:sz w:val="22"/>
          <w:szCs w:val="22"/>
        </w:rPr>
      </w:pPr>
      <w:r>
        <w:rPr>
          <w:rFonts w:ascii="Arial" w:hAnsi="Arial" w:cs="Arial"/>
          <w:noProof/>
          <w:sz w:val="22"/>
          <w:szCs w:val="22"/>
        </w:rPr>
        <w:t>Feb</w:t>
      </w:r>
      <w:r w:rsidR="001455E6">
        <w:rPr>
          <w:rFonts w:ascii="Arial" w:hAnsi="Arial" w:cs="Arial"/>
          <w:noProof/>
          <w:sz w:val="22"/>
          <w:szCs w:val="22"/>
        </w:rPr>
        <w:t xml:space="preserve"> £0.94</w:t>
      </w:r>
    </w:p>
    <w:p w:rsidR="001455E6" w:rsidRDefault="001455E6" w:rsidP="00C56515">
      <w:pPr>
        <w:jc w:val="both"/>
        <w:rPr>
          <w:rFonts w:ascii="Arial" w:hAnsi="Arial" w:cs="Arial"/>
          <w:noProof/>
          <w:sz w:val="22"/>
          <w:szCs w:val="22"/>
        </w:rPr>
      </w:pPr>
    </w:p>
    <w:p w:rsidR="001455E6" w:rsidRDefault="001455E6" w:rsidP="00C56515">
      <w:pPr>
        <w:jc w:val="both"/>
        <w:rPr>
          <w:rFonts w:ascii="Arial" w:hAnsi="Arial" w:cs="Arial"/>
          <w:noProof/>
          <w:sz w:val="22"/>
          <w:szCs w:val="22"/>
        </w:rPr>
      </w:pPr>
      <w:r>
        <w:rPr>
          <w:rFonts w:ascii="Arial" w:hAnsi="Arial" w:cs="Arial"/>
          <w:noProof/>
          <w:sz w:val="22"/>
          <w:szCs w:val="22"/>
        </w:rPr>
        <w:t>Neighbourhood plan grant £6253.00</w:t>
      </w:r>
    </w:p>
    <w:p w:rsidR="00D1555C" w:rsidRDefault="00D1555C" w:rsidP="00C56515">
      <w:pPr>
        <w:jc w:val="both"/>
        <w:rPr>
          <w:rFonts w:ascii="Arial" w:hAnsi="Arial" w:cs="Arial"/>
          <w:noProof/>
          <w:sz w:val="22"/>
          <w:szCs w:val="22"/>
        </w:rPr>
      </w:pPr>
    </w:p>
    <w:p w:rsidR="00A744FE" w:rsidRPr="00B93BE1" w:rsidRDefault="00A744FE" w:rsidP="00C56515">
      <w:pPr>
        <w:jc w:val="both"/>
        <w:rPr>
          <w:rFonts w:ascii="Arial" w:hAnsi="Arial" w:cs="Arial"/>
          <w:sz w:val="22"/>
          <w:szCs w:val="22"/>
        </w:rPr>
      </w:pPr>
      <w:r w:rsidRPr="00B93BE1">
        <w:rPr>
          <w:rFonts w:ascii="Arial" w:hAnsi="Arial" w:cs="Arial"/>
          <w:sz w:val="22"/>
          <w:szCs w:val="22"/>
        </w:rPr>
        <w:t xml:space="preserve">The following </w:t>
      </w:r>
      <w:r w:rsidR="0053744C" w:rsidRPr="00B93BE1">
        <w:rPr>
          <w:rFonts w:ascii="Arial" w:hAnsi="Arial" w:cs="Arial"/>
          <w:sz w:val="22"/>
          <w:szCs w:val="22"/>
        </w:rPr>
        <w:t>payments</w:t>
      </w:r>
      <w:r w:rsidRPr="00B93BE1">
        <w:rPr>
          <w:rFonts w:ascii="Arial" w:hAnsi="Arial" w:cs="Arial"/>
          <w:sz w:val="22"/>
          <w:szCs w:val="22"/>
        </w:rPr>
        <w:t xml:space="preserve"> were approved:</w:t>
      </w:r>
    </w:p>
    <w:p w:rsidR="00C105A1" w:rsidRPr="00B93BE1" w:rsidRDefault="00C105A1" w:rsidP="00C56515">
      <w:pPr>
        <w:jc w:val="both"/>
        <w:rPr>
          <w:rFonts w:ascii="Arial" w:hAnsi="Arial" w:cs="Arial"/>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693"/>
        <w:gridCol w:w="3705"/>
        <w:gridCol w:w="2674"/>
      </w:tblGrid>
      <w:tr w:rsidR="00A744FE" w:rsidRPr="00B93BE1">
        <w:tc>
          <w:tcPr>
            <w:tcW w:w="817" w:type="dxa"/>
            <w:tcBorders>
              <w:top w:val="single" w:sz="4" w:space="0" w:color="auto"/>
              <w:left w:val="single" w:sz="4" w:space="0" w:color="auto"/>
              <w:bottom w:val="single" w:sz="4" w:space="0" w:color="auto"/>
              <w:right w:val="single" w:sz="4" w:space="0" w:color="auto"/>
            </w:tcBorders>
          </w:tcPr>
          <w:p w:rsidR="00A744FE" w:rsidRPr="00B93BE1" w:rsidRDefault="00A744FE" w:rsidP="00C56515">
            <w:pPr>
              <w:jc w:val="both"/>
              <w:rPr>
                <w:rFonts w:ascii="Arial" w:hAnsi="Arial" w:cs="Arial"/>
                <w:b/>
                <w:bCs/>
                <w:sz w:val="22"/>
                <w:szCs w:val="22"/>
              </w:rPr>
            </w:pPr>
            <w:r w:rsidRPr="00B93BE1">
              <w:rPr>
                <w:rFonts w:ascii="Arial" w:hAnsi="Arial" w:cs="Arial"/>
                <w:b/>
                <w:bCs/>
                <w:sz w:val="22"/>
                <w:szCs w:val="22"/>
              </w:rPr>
              <w:t>Chq</w:t>
            </w:r>
          </w:p>
        </w:tc>
        <w:tc>
          <w:tcPr>
            <w:tcW w:w="2693" w:type="dxa"/>
            <w:tcBorders>
              <w:top w:val="single" w:sz="4" w:space="0" w:color="auto"/>
              <w:left w:val="single" w:sz="4" w:space="0" w:color="auto"/>
              <w:bottom w:val="single" w:sz="4" w:space="0" w:color="auto"/>
              <w:right w:val="single" w:sz="4" w:space="0" w:color="auto"/>
            </w:tcBorders>
          </w:tcPr>
          <w:p w:rsidR="00A744FE" w:rsidRPr="00B93BE1" w:rsidRDefault="00A744FE" w:rsidP="00C56515">
            <w:pPr>
              <w:rPr>
                <w:rFonts w:ascii="Arial" w:hAnsi="Arial" w:cs="Arial"/>
                <w:b/>
                <w:bCs/>
                <w:sz w:val="22"/>
                <w:szCs w:val="22"/>
              </w:rPr>
            </w:pPr>
            <w:r w:rsidRPr="00B93BE1">
              <w:rPr>
                <w:rFonts w:ascii="Arial" w:hAnsi="Arial" w:cs="Arial"/>
                <w:b/>
                <w:bCs/>
                <w:sz w:val="22"/>
                <w:szCs w:val="22"/>
              </w:rPr>
              <w:t>Payee</w:t>
            </w:r>
          </w:p>
        </w:tc>
        <w:tc>
          <w:tcPr>
            <w:tcW w:w="3705" w:type="dxa"/>
            <w:tcBorders>
              <w:top w:val="single" w:sz="4" w:space="0" w:color="auto"/>
              <w:left w:val="single" w:sz="4" w:space="0" w:color="auto"/>
              <w:bottom w:val="single" w:sz="4" w:space="0" w:color="auto"/>
              <w:right w:val="single" w:sz="4" w:space="0" w:color="auto"/>
            </w:tcBorders>
          </w:tcPr>
          <w:p w:rsidR="00A744FE" w:rsidRPr="00B93BE1" w:rsidRDefault="00A744FE" w:rsidP="00C56515">
            <w:pPr>
              <w:jc w:val="both"/>
              <w:rPr>
                <w:rFonts w:ascii="Arial" w:hAnsi="Arial" w:cs="Arial"/>
                <w:b/>
                <w:bCs/>
                <w:sz w:val="22"/>
                <w:szCs w:val="22"/>
              </w:rPr>
            </w:pPr>
            <w:r w:rsidRPr="00B93BE1">
              <w:rPr>
                <w:rFonts w:ascii="Arial" w:hAnsi="Arial" w:cs="Arial"/>
                <w:b/>
                <w:bCs/>
                <w:sz w:val="22"/>
                <w:szCs w:val="22"/>
              </w:rPr>
              <w:t>Details</w:t>
            </w:r>
          </w:p>
        </w:tc>
        <w:tc>
          <w:tcPr>
            <w:tcW w:w="2674" w:type="dxa"/>
            <w:tcBorders>
              <w:top w:val="single" w:sz="4" w:space="0" w:color="auto"/>
              <w:left w:val="single" w:sz="4" w:space="0" w:color="auto"/>
              <w:bottom w:val="single" w:sz="4" w:space="0" w:color="auto"/>
              <w:right w:val="single" w:sz="4" w:space="0" w:color="auto"/>
            </w:tcBorders>
          </w:tcPr>
          <w:p w:rsidR="00A744FE" w:rsidRPr="00B93BE1" w:rsidRDefault="00A744FE" w:rsidP="00C56515">
            <w:pPr>
              <w:jc w:val="both"/>
              <w:rPr>
                <w:rFonts w:ascii="Arial" w:hAnsi="Arial" w:cs="Arial"/>
                <w:b/>
                <w:bCs/>
                <w:sz w:val="22"/>
                <w:szCs w:val="22"/>
              </w:rPr>
            </w:pPr>
            <w:r w:rsidRPr="00B93BE1">
              <w:rPr>
                <w:rFonts w:ascii="Arial" w:hAnsi="Arial" w:cs="Arial"/>
                <w:b/>
                <w:bCs/>
                <w:sz w:val="22"/>
                <w:szCs w:val="22"/>
              </w:rPr>
              <w:t>Amount</w:t>
            </w:r>
          </w:p>
        </w:tc>
      </w:tr>
      <w:tr w:rsidR="00A744FE" w:rsidRPr="00B93BE1">
        <w:tc>
          <w:tcPr>
            <w:tcW w:w="817" w:type="dxa"/>
            <w:tcBorders>
              <w:top w:val="single" w:sz="4" w:space="0" w:color="auto"/>
              <w:left w:val="single" w:sz="4" w:space="0" w:color="auto"/>
              <w:bottom w:val="single" w:sz="4" w:space="0" w:color="auto"/>
              <w:right w:val="single" w:sz="4" w:space="0" w:color="auto"/>
            </w:tcBorders>
          </w:tcPr>
          <w:p w:rsidR="00A744FE" w:rsidRPr="00B93BE1" w:rsidRDefault="0052101B" w:rsidP="00C56515">
            <w:pPr>
              <w:jc w:val="both"/>
              <w:rPr>
                <w:rFonts w:ascii="Arial" w:hAnsi="Arial" w:cs="Arial"/>
                <w:sz w:val="22"/>
                <w:szCs w:val="22"/>
              </w:rPr>
            </w:pPr>
            <w:r>
              <w:rPr>
                <w:rFonts w:ascii="Arial" w:hAnsi="Arial" w:cs="Arial"/>
                <w:sz w:val="22"/>
                <w:szCs w:val="22"/>
              </w:rPr>
              <w:t>912</w:t>
            </w:r>
          </w:p>
        </w:tc>
        <w:tc>
          <w:tcPr>
            <w:tcW w:w="2693" w:type="dxa"/>
            <w:tcBorders>
              <w:top w:val="single" w:sz="4" w:space="0" w:color="auto"/>
              <w:left w:val="single" w:sz="4" w:space="0" w:color="auto"/>
              <w:bottom w:val="single" w:sz="4" w:space="0" w:color="auto"/>
              <w:right w:val="single" w:sz="4" w:space="0" w:color="auto"/>
            </w:tcBorders>
          </w:tcPr>
          <w:p w:rsidR="00A744FE" w:rsidRPr="00B93BE1" w:rsidRDefault="001455E6" w:rsidP="00C56515">
            <w:pPr>
              <w:rPr>
                <w:rFonts w:ascii="Arial" w:hAnsi="Arial" w:cs="Arial"/>
                <w:sz w:val="22"/>
                <w:szCs w:val="22"/>
              </w:rPr>
            </w:pPr>
            <w:r>
              <w:rPr>
                <w:rFonts w:ascii="Arial" w:hAnsi="Arial" w:cs="Arial"/>
                <w:sz w:val="22"/>
                <w:szCs w:val="22"/>
              </w:rPr>
              <w:t>D Hall</w:t>
            </w:r>
          </w:p>
        </w:tc>
        <w:tc>
          <w:tcPr>
            <w:tcW w:w="3705" w:type="dxa"/>
            <w:tcBorders>
              <w:top w:val="single" w:sz="4" w:space="0" w:color="auto"/>
              <w:left w:val="single" w:sz="4" w:space="0" w:color="auto"/>
              <w:bottom w:val="single" w:sz="4" w:space="0" w:color="auto"/>
              <w:right w:val="single" w:sz="4" w:space="0" w:color="auto"/>
            </w:tcBorders>
          </w:tcPr>
          <w:p w:rsidR="00A744FE" w:rsidRPr="00B93BE1" w:rsidRDefault="001455E6" w:rsidP="00C56515">
            <w:pPr>
              <w:jc w:val="both"/>
              <w:rPr>
                <w:rFonts w:ascii="Arial" w:hAnsi="Arial" w:cs="Arial"/>
                <w:sz w:val="22"/>
                <w:szCs w:val="22"/>
              </w:rPr>
            </w:pPr>
            <w:r>
              <w:rPr>
                <w:rFonts w:ascii="Arial" w:hAnsi="Arial" w:cs="Arial"/>
                <w:sz w:val="22"/>
                <w:szCs w:val="22"/>
              </w:rPr>
              <w:t xml:space="preserve">Salary and </w:t>
            </w:r>
            <w:proofErr w:type="spellStart"/>
            <w:r>
              <w:rPr>
                <w:rFonts w:ascii="Arial" w:hAnsi="Arial" w:cs="Arial"/>
                <w:sz w:val="22"/>
                <w:szCs w:val="22"/>
              </w:rPr>
              <w:t>exp</w:t>
            </w:r>
            <w:proofErr w:type="spellEnd"/>
          </w:p>
        </w:tc>
        <w:tc>
          <w:tcPr>
            <w:tcW w:w="2674" w:type="dxa"/>
            <w:tcBorders>
              <w:top w:val="single" w:sz="4" w:space="0" w:color="auto"/>
              <w:left w:val="single" w:sz="4" w:space="0" w:color="auto"/>
              <w:bottom w:val="single" w:sz="4" w:space="0" w:color="auto"/>
              <w:right w:val="single" w:sz="4" w:space="0" w:color="auto"/>
            </w:tcBorders>
          </w:tcPr>
          <w:p w:rsidR="00A744FE" w:rsidRPr="00B93BE1" w:rsidRDefault="001455E6" w:rsidP="00C56515">
            <w:pPr>
              <w:jc w:val="right"/>
              <w:rPr>
                <w:rFonts w:ascii="Arial" w:hAnsi="Arial" w:cs="Arial"/>
                <w:sz w:val="22"/>
                <w:szCs w:val="22"/>
              </w:rPr>
            </w:pPr>
            <w:r>
              <w:rPr>
                <w:rFonts w:ascii="Arial" w:hAnsi="Arial" w:cs="Arial"/>
                <w:sz w:val="22"/>
                <w:szCs w:val="22"/>
              </w:rPr>
              <w:t>643.97</w:t>
            </w:r>
          </w:p>
        </w:tc>
      </w:tr>
      <w:tr w:rsidR="00A744FE" w:rsidRPr="00B93BE1">
        <w:tc>
          <w:tcPr>
            <w:tcW w:w="817" w:type="dxa"/>
            <w:tcBorders>
              <w:top w:val="single" w:sz="4" w:space="0" w:color="auto"/>
              <w:left w:val="single" w:sz="4" w:space="0" w:color="auto"/>
              <w:bottom w:val="single" w:sz="4" w:space="0" w:color="auto"/>
              <w:right w:val="single" w:sz="4" w:space="0" w:color="auto"/>
            </w:tcBorders>
          </w:tcPr>
          <w:p w:rsidR="00A744FE" w:rsidRPr="00B93BE1" w:rsidRDefault="001455E6" w:rsidP="00C56515">
            <w:pPr>
              <w:jc w:val="both"/>
              <w:rPr>
                <w:rFonts w:ascii="Arial" w:hAnsi="Arial" w:cs="Arial"/>
                <w:sz w:val="22"/>
                <w:szCs w:val="22"/>
              </w:rPr>
            </w:pPr>
            <w:r>
              <w:rPr>
                <w:rFonts w:ascii="Arial" w:hAnsi="Arial" w:cs="Arial"/>
                <w:sz w:val="22"/>
                <w:szCs w:val="22"/>
              </w:rPr>
              <w:t>913</w:t>
            </w:r>
          </w:p>
        </w:tc>
        <w:tc>
          <w:tcPr>
            <w:tcW w:w="2693" w:type="dxa"/>
            <w:tcBorders>
              <w:top w:val="single" w:sz="4" w:space="0" w:color="auto"/>
              <w:left w:val="single" w:sz="4" w:space="0" w:color="auto"/>
              <w:bottom w:val="single" w:sz="4" w:space="0" w:color="auto"/>
              <w:right w:val="single" w:sz="4" w:space="0" w:color="auto"/>
            </w:tcBorders>
          </w:tcPr>
          <w:p w:rsidR="00A744FE" w:rsidRPr="00B93BE1" w:rsidRDefault="001455E6" w:rsidP="00C56515">
            <w:pPr>
              <w:rPr>
                <w:rFonts w:ascii="Arial" w:hAnsi="Arial" w:cs="Arial"/>
                <w:caps/>
                <w:sz w:val="22"/>
                <w:szCs w:val="22"/>
              </w:rPr>
            </w:pPr>
            <w:r>
              <w:rPr>
                <w:rFonts w:ascii="Arial" w:hAnsi="Arial" w:cs="Arial"/>
                <w:caps/>
                <w:sz w:val="22"/>
                <w:szCs w:val="22"/>
              </w:rPr>
              <w:t>NWL</w:t>
            </w:r>
          </w:p>
        </w:tc>
        <w:tc>
          <w:tcPr>
            <w:tcW w:w="3705" w:type="dxa"/>
            <w:tcBorders>
              <w:top w:val="single" w:sz="4" w:space="0" w:color="auto"/>
              <w:left w:val="single" w:sz="4" w:space="0" w:color="auto"/>
              <w:bottom w:val="single" w:sz="4" w:space="0" w:color="auto"/>
              <w:right w:val="single" w:sz="4" w:space="0" w:color="auto"/>
            </w:tcBorders>
          </w:tcPr>
          <w:p w:rsidR="00A744FE" w:rsidRPr="00B93BE1" w:rsidRDefault="001455E6" w:rsidP="00C56515">
            <w:pPr>
              <w:jc w:val="both"/>
              <w:rPr>
                <w:rFonts w:ascii="Arial" w:hAnsi="Arial" w:cs="Arial"/>
                <w:sz w:val="22"/>
                <w:szCs w:val="22"/>
              </w:rPr>
            </w:pPr>
            <w:r>
              <w:rPr>
                <w:rFonts w:ascii="Arial" w:hAnsi="Arial" w:cs="Arial"/>
                <w:sz w:val="22"/>
                <w:szCs w:val="22"/>
              </w:rPr>
              <w:t>Water bills</w:t>
            </w:r>
          </w:p>
        </w:tc>
        <w:tc>
          <w:tcPr>
            <w:tcW w:w="2674" w:type="dxa"/>
            <w:tcBorders>
              <w:top w:val="single" w:sz="4" w:space="0" w:color="auto"/>
              <w:left w:val="single" w:sz="4" w:space="0" w:color="auto"/>
              <w:bottom w:val="single" w:sz="4" w:space="0" w:color="auto"/>
              <w:right w:val="single" w:sz="4" w:space="0" w:color="auto"/>
            </w:tcBorders>
          </w:tcPr>
          <w:p w:rsidR="00A744FE" w:rsidRPr="00B93BE1" w:rsidRDefault="001455E6" w:rsidP="00C56515">
            <w:pPr>
              <w:jc w:val="right"/>
              <w:rPr>
                <w:rFonts w:ascii="Arial" w:hAnsi="Arial" w:cs="Arial"/>
                <w:sz w:val="22"/>
                <w:szCs w:val="22"/>
              </w:rPr>
            </w:pPr>
            <w:r>
              <w:rPr>
                <w:rFonts w:ascii="Arial" w:hAnsi="Arial" w:cs="Arial"/>
                <w:sz w:val="22"/>
                <w:szCs w:val="22"/>
              </w:rPr>
              <w:t>186.76</w:t>
            </w:r>
          </w:p>
        </w:tc>
      </w:tr>
      <w:tr w:rsidR="00A744FE" w:rsidRPr="00B93BE1">
        <w:tc>
          <w:tcPr>
            <w:tcW w:w="817" w:type="dxa"/>
            <w:tcBorders>
              <w:top w:val="single" w:sz="4" w:space="0" w:color="auto"/>
              <w:left w:val="single" w:sz="4" w:space="0" w:color="auto"/>
              <w:bottom w:val="single" w:sz="4" w:space="0" w:color="auto"/>
              <w:right w:val="single" w:sz="4" w:space="0" w:color="auto"/>
            </w:tcBorders>
          </w:tcPr>
          <w:p w:rsidR="00A744FE" w:rsidRPr="00B93BE1" w:rsidRDefault="001455E6" w:rsidP="00C56515">
            <w:pPr>
              <w:jc w:val="both"/>
              <w:rPr>
                <w:rFonts w:ascii="Arial" w:hAnsi="Arial" w:cs="Arial"/>
                <w:sz w:val="22"/>
                <w:szCs w:val="22"/>
              </w:rPr>
            </w:pPr>
            <w:r>
              <w:rPr>
                <w:rFonts w:ascii="Arial" w:hAnsi="Arial" w:cs="Arial"/>
                <w:sz w:val="22"/>
                <w:szCs w:val="22"/>
              </w:rPr>
              <w:t>914</w:t>
            </w:r>
          </w:p>
        </w:tc>
        <w:tc>
          <w:tcPr>
            <w:tcW w:w="2693" w:type="dxa"/>
            <w:tcBorders>
              <w:top w:val="single" w:sz="4" w:space="0" w:color="auto"/>
              <w:left w:val="single" w:sz="4" w:space="0" w:color="auto"/>
              <w:bottom w:val="single" w:sz="4" w:space="0" w:color="auto"/>
              <w:right w:val="single" w:sz="4" w:space="0" w:color="auto"/>
            </w:tcBorders>
          </w:tcPr>
          <w:p w:rsidR="00A744FE" w:rsidRPr="00B93BE1" w:rsidRDefault="001455E6" w:rsidP="00C56515">
            <w:pPr>
              <w:rPr>
                <w:rFonts w:ascii="Arial" w:hAnsi="Arial" w:cs="Arial"/>
                <w:sz w:val="22"/>
                <w:szCs w:val="22"/>
              </w:rPr>
            </w:pPr>
            <w:r>
              <w:rPr>
                <w:rFonts w:ascii="Arial" w:hAnsi="Arial" w:cs="Arial"/>
                <w:sz w:val="22"/>
                <w:szCs w:val="22"/>
              </w:rPr>
              <w:t>Bart Endean</w:t>
            </w:r>
          </w:p>
        </w:tc>
        <w:tc>
          <w:tcPr>
            <w:tcW w:w="3705" w:type="dxa"/>
            <w:tcBorders>
              <w:top w:val="single" w:sz="4" w:space="0" w:color="auto"/>
              <w:left w:val="single" w:sz="4" w:space="0" w:color="auto"/>
              <w:bottom w:val="single" w:sz="4" w:space="0" w:color="auto"/>
              <w:right w:val="single" w:sz="4" w:space="0" w:color="auto"/>
            </w:tcBorders>
          </w:tcPr>
          <w:p w:rsidR="00A744FE" w:rsidRPr="00B93BE1" w:rsidRDefault="001455E6" w:rsidP="00C56515">
            <w:pPr>
              <w:jc w:val="both"/>
              <w:rPr>
                <w:rFonts w:ascii="Arial" w:hAnsi="Arial" w:cs="Arial"/>
                <w:sz w:val="22"/>
                <w:szCs w:val="22"/>
              </w:rPr>
            </w:pPr>
            <w:r>
              <w:rPr>
                <w:rFonts w:ascii="Arial" w:hAnsi="Arial" w:cs="Arial"/>
                <w:sz w:val="22"/>
                <w:szCs w:val="22"/>
              </w:rPr>
              <w:t>War memorial</w:t>
            </w:r>
          </w:p>
        </w:tc>
        <w:tc>
          <w:tcPr>
            <w:tcW w:w="2674" w:type="dxa"/>
            <w:tcBorders>
              <w:top w:val="single" w:sz="4" w:space="0" w:color="auto"/>
              <w:left w:val="single" w:sz="4" w:space="0" w:color="auto"/>
              <w:bottom w:val="single" w:sz="4" w:space="0" w:color="auto"/>
              <w:right w:val="single" w:sz="4" w:space="0" w:color="auto"/>
            </w:tcBorders>
          </w:tcPr>
          <w:p w:rsidR="001455E6" w:rsidRPr="00B93BE1" w:rsidRDefault="001455E6" w:rsidP="001455E6">
            <w:pPr>
              <w:jc w:val="right"/>
              <w:rPr>
                <w:rFonts w:ascii="Arial" w:hAnsi="Arial" w:cs="Arial"/>
                <w:sz w:val="22"/>
                <w:szCs w:val="22"/>
              </w:rPr>
            </w:pPr>
            <w:r>
              <w:rPr>
                <w:rFonts w:ascii="Arial" w:hAnsi="Arial" w:cs="Arial"/>
                <w:sz w:val="22"/>
                <w:szCs w:val="22"/>
              </w:rPr>
              <w:t>381.00</w:t>
            </w:r>
          </w:p>
        </w:tc>
      </w:tr>
      <w:tr w:rsidR="00A744FE" w:rsidRPr="00B93BE1">
        <w:trPr>
          <w:trHeight w:val="179"/>
        </w:trPr>
        <w:tc>
          <w:tcPr>
            <w:tcW w:w="817" w:type="dxa"/>
            <w:tcBorders>
              <w:top w:val="single" w:sz="4" w:space="0" w:color="auto"/>
              <w:left w:val="single" w:sz="4" w:space="0" w:color="auto"/>
              <w:bottom w:val="single" w:sz="4" w:space="0" w:color="auto"/>
              <w:right w:val="single" w:sz="4" w:space="0" w:color="auto"/>
            </w:tcBorders>
          </w:tcPr>
          <w:p w:rsidR="00A744FE" w:rsidRPr="00B93BE1" w:rsidRDefault="001455E6" w:rsidP="00C56515">
            <w:pPr>
              <w:jc w:val="both"/>
              <w:rPr>
                <w:rFonts w:ascii="Arial" w:hAnsi="Arial" w:cs="Arial"/>
                <w:sz w:val="22"/>
                <w:szCs w:val="22"/>
              </w:rPr>
            </w:pPr>
            <w:r>
              <w:rPr>
                <w:rFonts w:ascii="Arial" w:hAnsi="Arial" w:cs="Arial"/>
                <w:sz w:val="22"/>
                <w:szCs w:val="22"/>
              </w:rPr>
              <w:t>915</w:t>
            </w:r>
          </w:p>
        </w:tc>
        <w:tc>
          <w:tcPr>
            <w:tcW w:w="2693" w:type="dxa"/>
            <w:tcBorders>
              <w:top w:val="single" w:sz="4" w:space="0" w:color="auto"/>
              <w:left w:val="single" w:sz="4" w:space="0" w:color="auto"/>
              <w:bottom w:val="single" w:sz="4" w:space="0" w:color="auto"/>
              <w:right w:val="single" w:sz="4" w:space="0" w:color="auto"/>
            </w:tcBorders>
          </w:tcPr>
          <w:p w:rsidR="00A744FE" w:rsidRPr="00B93BE1" w:rsidRDefault="001455E6" w:rsidP="00C56515">
            <w:pPr>
              <w:rPr>
                <w:rFonts w:ascii="Arial" w:hAnsi="Arial" w:cs="Arial"/>
                <w:sz w:val="22"/>
                <w:szCs w:val="22"/>
              </w:rPr>
            </w:pPr>
            <w:r>
              <w:rPr>
                <w:rFonts w:ascii="Arial" w:hAnsi="Arial" w:cs="Arial"/>
                <w:sz w:val="22"/>
                <w:szCs w:val="22"/>
              </w:rPr>
              <w:t>D Hall (BT)</w:t>
            </w:r>
          </w:p>
        </w:tc>
        <w:tc>
          <w:tcPr>
            <w:tcW w:w="3705" w:type="dxa"/>
            <w:tcBorders>
              <w:top w:val="single" w:sz="4" w:space="0" w:color="auto"/>
              <w:left w:val="single" w:sz="4" w:space="0" w:color="auto"/>
              <w:bottom w:val="single" w:sz="4" w:space="0" w:color="auto"/>
              <w:right w:val="single" w:sz="4" w:space="0" w:color="auto"/>
            </w:tcBorders>
          </w:tcPr>
          <w:p w:rsidR="00A744FE" w:rsidRPr="00B93BE1" w:rsidRDefault="001455E6" w:rsidP="00C56515">
            <w:pPr>
              <w:jc w:val="both"/>
              <w:rPr>
                <w:rFonts w:ascii="Arial" w:hAnsi="Arial" w:cs="Arial"/>
                <w:sz w:val="22"/>
                <w:szCs w:val="22"/>
              </w:rPr>
            </w:pPr>
            <w:r>
              <w:rPr>
                <w:rFonts w:ascii="Arial" w:hAnsi="Arial" w:cs="Arial"/>
                <w:sz w:val="22"/>
                <w:szCs w:val="22"/>
              </w:rPr>
              <w:t>BT bill</w:t>
            </w:r>
          </w:p>
        </w:tc>
        <w:tc>
          <w:tcPr>
            <w:tcW w:w="2674" w:type="dxa"/>
            <w:tcBorders>
              <w:top w:val="single" w:sz="4" w:space="0" w:color="auto"/>
              <w:left w:val="single" w:sz="4" w:space="0" w:color="auto"/>
              <w:bottom w:val="single" w:sz="4" w:space="0" w:color="auto"/>
              <w:right w:val="single" w:sz="4" w:space="0" w:color="auto"/>
            </w:tcBorders>
          </w:tcPr>
          <w:p w:rsidR="00A744FE" w:rsidRPr="00B93BE1" w:rsidRDefault="001455E6" w:rsidP="00C56515">
            <w:pPr>
              <w:jc w:val="right"/>
              <w:rPr>
                <w:rFonts w:ascii="Arial" w:hAnsi="Arial" w:cs="Arial"/>
                <w:sz w:val="22"/>
                <w:szCs w:val="22"/>
              </w:rPr>
            </w:pPr>
            <w:r>
              <w:rPr>
                <w:rFonts w:ascii="Arial" w:hAnsi="Arial" w:cs="Arial"/>
                <w:sz w:val="22"/>
                <w:szCs w:val="22"/>
              </w:rPr>
              <w:t>74.73</w:t>
            </w:r>
          </w:p>
        </w:tc>
      </w:tr>
      <w:tr w:rsidR="00DD7D4B" w:rsidRPr="00B93BE1">
        <w:trPr>
          <w:trHeight w:val="179"/>
        </w:trPr>
        <w:tc>
          <w:tcPr>
            <w:tcW w:w="817" w:type="dxa"/>
            <w:tcBorders>
              <w:top w:val="single" w:sz="4" w:space="0" w:color="auto"/>
              <w:left w:val="single" w:sz="4" w:space="0" w:color="auto"/>
              <w:bottom w:val="single" w:sz="4" w:space="0" w:color="auto"/>
              <w:right w:val="single" w:sz="4" w:space="0" w:color="auto"/>
            </w:tcBorders>
          </w:tcPr>
          <w:p w:rsidR="00DD7D4B" w:rsidRPr="00B93BE1" w:rsidRDefault="001455E6" w:rsidP="00C56515">
            <w:pPr>
              <w:jc w:val="both"/>
              <w:rPr>
                <w:rFonts w:ascii="Arial" w:hAnsi="Arial" w:cs="Arial"/>
                <w:sz w:val="22"/>
                <w:szCs w:val="22"/>
              </w:rPr>
            </w:pPr>
            <w:r>
              <w:rPr>
                <w:rFonts w:ascii="Arial" w:hAnsi="Arial" w:cs="Arial"/>
                <w:sz w:val="22"/>
                <w:szCs w:val="22"/>
              </w:rPr>
              <w:t>916</w:t>
            </w:r>
          </w:p>
        </w:tc>
        <w:tc>
          <w:tcPr>
            <w:tcW w:w="2693" w:type="dxa"/>
            <w:tcBorders>
              <w:top w:val="single" w:sz="4" w:space="0" w:color="auto"/>
              <w:left w:val="single" w:sz="4" w:space="0" w:color="auto"/>
              <w:bottom w:val="single" w:sz="4" w:space="0" w:color="auto"/>
              <w:right w:val="single" w:sz="4" w:space="0" w:color="auto"/>
            </w:tcBorders>
          </w:tcPr>
          <w:p w:rsidR="00DD7D4B" w:rsidRPr="00B93BE1" w:rsidRDefault="001455E6" w:rsidP="00C56515">
            <w:pPr>
              <w:rPr>
                <w:rFonts w:ascii="Arial" w:hAnsi="Arial" w:cs="Arial"/>
                <w:sz w:val="22"/>
                <w:szCs w:val="22"/>
              </w:rPr>
            </w:pPr>
            <w:r>
              <w:rPr>
                <w:rFonts w:ascii="Arial" w:hAnsi="Arial" w:cs="Arial"/>
                <w:sz w:val="22"/>
                <w:szCs w:val="22"/>
              </w:rPr>
              <w:t>M Stewart</w:t>
            </w:r>
          </w:p>
        </w:tc>
        <w:tc>
          <w:tcPr>
            <w:tcW w:w="3705" w:type="dxa"/>
            <w:tcBorders>
              <w:top w:val="single" w:sz="4" w:space="0" w:color="auto"/>
              <w:left w:val="single" w:sz="4" w:space="0" w:color="auto"/>
              <w:bottom w:val="single" w:sz="4" w:space="0" w:color="auto"/>
              <w:right w:val="single" w:sz="4" w:space="0" w:color="auto"/>
            </w:tcBorders>
          </w:tcPr>
          <w:p w:rsidR="00DD7D4B" w:rsidRPr="00B93BE1" w:rsidRDefault="001455E6" w:rsidP="00C56515">
            <w:pPr>
              <w:jc w:val="both"/>
              <w:rPr>
                <w:rFonts w:ascii="Arial" w:hAnsi="Arial" w:cs="Arial"/>
                <w:sz w:val="22"/>
                <w:szCs w:val="22"/>
              </w:rPr>
            </w:pPr>
            <w:r>
              <w:rPr>
                <w:rFonts w:ascii="Arial" w:hAnsi="Arial" w:cs="Arial"/>
                <w:sz w:val="22"/>
                <w:szCs w:val="22"/>
              </w:rPr>
              <w:t>Salary</w:t>
            </w:r>
          </w:p>
        </w:tc>
        <w:tc>
          <w:tcPr>
            <w:tcW w:w="2674" w:type="dxa"/>
            <w:tcBorders>
              <w:top w:val="single" w:sz="4" w:space="0" w:color="auto"/>
              <w:left w:val="single" w:sz="4" w:space="0" w:color="auto"/>
              <w:bottom w:val="single" w:sz="4" w:space="0" w:color="auto"/>
              <w:right w:val="single" w:sz="4" w:space="0" w:color="auto"/>
            </w:tcBorders>
          </w:tcPr>
          <w:p w:rsidR="00DD7D4B" w:rsidRPr="00B93BE1" w:rsidRDefault="001455E6" w:rsidP="00C56515">
            <w:pPr>
              <w:jc w:val="right"/>
              <w:rPr>
                <w:rFonts w:ascii="Arial" w:hAnsi="Arial" w:cs="Arial"/>
                <w:sz w:val="22"/>
                <w:szCs w:val="22"/>
              </w:rPr>
            </w:pPr>
            <w:r>
              <w:rPr>
                <w:rFonts w:ascii="Arial" w:hAnsi="Arial" w:cs="Arial"/>
                <w:sz w:val="22"/>
                <w:szCs w:val="22"/>
              </w:rPr>
              <w:t>320.00</w:t>
            </w:r>
          </w:p>
        </w:tc>
      </w:tr>
      <w:tr w:rsidR="00DD7D4B" w:rsidRPr="00B93BE1">
        <w:trPr>
          <w:trHeight w:val="179"/>
        </w:trPr>
        <w:tc>
          <w:tcPr>
            <w:tcW w:w="817" w:type="dxa"/>
            <w:tcBorders>
              <w:top w:val="single" w:sz="4" w:space="0" w:color="auto"/>
              <w:left w:val="single" w:sz="4" w:space="0" w:color="auto"/>
              <w:bottom w:val="single" w:sz="4" w:space="0" w:color="auto"/>
              <w:right w:val="single" w:sz="4" w:space="0" w:color="auto"/>
            </w:tcBorders>
          </w:tcPr>
          <w:p w:rsidR="00DD7D4B" w:rsidRPr="00B93BE1" w:rsidRDefault="001455E6" w:rsidP="00C56515">
            <w:pPr>
              <w:jc w:val="both"/>
              <w:rPr>
                <w:rFonts w:ascii="Arial" w:hAnsi="Arial" w:cs="Arial"/>
                <w:sz w:val="22"/>
                <w:szCs w:val="22"/>
              </w:rPr>
            </w:pPr>
            <w:r>
              <w:rPr>
                <w:rFonts w:ascii="Arial" w:hAnsi="Arial" w:cs="Arial"/>
                <w:sz w:val="22"/>
                <w:szCs w:val="22"/>
              </w:rPr>
              <w:t>917</w:t>
            </w:r>
          </w:p>
        </w:tc>
        <w:tc>
          <w:tcPr>
            <w:tcW w:w="2693" w:type="dxa"/>
            <w:tcBorders>
              <w:top w:val="single" w:sz="4" w:space="0" w:color="auto"/>
              <w:left w:val="single" w:sz="4" w:space="0" w:color="auto"/>
              <w:bottom w:val="single" w:sz="4" w:space="0" w:color="auto"/>
              <w:right w:val="single" w:sz="4" w:space="0" w:color="auto"/>
            </w:tcBorders>
          </w:tcPr>
          <w:p w:rsidR="00DD7D4B" w:rsidRPr="00B93BE1" w:rsidRDefault="001455E6" w:rsidP="00C56515">
            <w:pPr>
              <w:rPr>
                <w:rFonts w:ascii="Arial" w:hAnsi="Arial" w:cs="Arial"/>
                <w:sz w:val="22"/>
                <w:szCs w:val="22"/>
              </w:rPr>
            </w:pPr>
            <w:r>
              <w:rPr>
                <w:rFonts w:ascii="Arial" w:hAnsi="Arial" w:cs="Arial"/>
                <w:sz w:val="22"/>
                <w:szCs w:val="22"/>
              </w:rPr>
              <w:t>J Douglas</w:t>
            </w:r>
          </w:p>
        </w:tc>
        <w:tc>
          <w:tcPr>
            <w:tcW w:w="3705" w:type="dxa"/>
            <w:tcBorders>
              <w:top w:val="single" w:sz="4" w:space="0" w:color="auto"/>
              <w:left w:val="single" w:sz="4" w:space="0" w:color="auto"/>
              <w:bottom w:val="single" w:sz="4" w:space="0" w:color="auto"/>
              <w:right w:val="single" w:sz="4" w:space="0" w:color="auto"/>
            </w:tcBorders>
          </w:tcPr>
          <w:p w:rsidR="00DD7D4B" w:rsidRPr="00B93BE1" w:rsidRDefault="001455E6" w:rsidP="00C56515">
            <w:pPr>
              <w:jc w:val="both"/>
              <w:rPr>
                <w:rFonts w:ascii="Arial" w:hAnsi="Arial" w:cs="Arial"/>
                <w:sz w:val="22"/>
                <w:szCs w:val="22"/>
              </w:rPr>
            </w:pPr>
            <w:r>
              <w:rPr>
                <w:rFonts w:ascii="Arial" w:hAnsi="Arial" w:cs="Arial"/>
                <w:sz w:val="22"/>
                <w:szCs w:val="22"/>
              </w:rPr>
              <w:t>Audit</w:t>
            </w:r>
          </w:p>
        </w:tc>
        <w:tc>
          <w:tcPr>
            <w:tcW w:w="2674" w:type="dxa"/>
            <w:tcBorders>
              <w:top w:val="single" w:sz="4" w:space="0" w:color="auto"/>
              <w:left w:val="single" w:sz="4" w:space="0" w:color="auto"/>
              <w:bottom w:val="single" w:sz="4" w:space="0" w:color="auto"/>
              <w:right w:val="single" w:sz="4" w:space="0" w:color="auto"/>
            </w:tcBorders>
          </w:tcPr>
          <w:p w:rsidR="00DD7D4B" w:rsidRPr="00B93BE1" w:rsidRDefault="001455E6" w:rsidP="00C56515">
            <w:pPr>
              <w:jc w:val="right"/>
              <w:rPr>
                <w:rFonts w:ascii="Arial" w:hAnsi="Arial" w:cs="Arial"/>
                <w:sz w:val="22"/>
                <w:szCs w:val="22"/>
              </w:rPr>
            </w:pPr>
            <w:r>
              <w:rPr>
                <w:rFonts w:ascii="Arial" w:hAnsi="Arial" w:cs="Arial"/>
                <w:sz w:val="22"/>
                <w:szCs w:val="22"/>
              </w:rPr>
              <w:t>200.00</w:t>
            </w:r>
          </w:p>
        </w:tc>
      </w:tr>
    </w:tbl>
    <w:p w:rsidR="005A0256" w:rsidRDefault="005A0256" w:rsidP="00C56515">
      <w:pPr>
        <w:jc w:val="both"/>
        <w:rPr>
          <w:rFonts w:ascii="Arial" w:hAnsi="Arial" w:cs="Arial"/>
          <w:noProof/>
          <w:sz w:val="22"/>
          <w:szCs w:val="22"/>
        </w:rPr>
      </w:pPr>
    </w:p>
    <w:p w:rsidR="003F08FD" w:rsidRPr="00B93BE1" w:rsidRDefault="0052101B" w:rsidP="00C56515">
      <w:pPr>
        <w:jc w:val="both"/>
        <w:rPr>
          <w:rFonts w:ascii="Arial" w:hAnsi="Arial" w:cs="Arial"/>
          <w:b/>
          <w:sz w:val="22"/>
          <w:szCs w:val="22"/>
          <w:u w:val="single"/>
        </w:rPr>
      </w:pPr>
      <w:r>
        <w:rPr>
          <w:rFonts w:ascii="Arial" w:hAnsi="Arial" w:cs="Arial"/>
          <w:b/>
          <w:sz w:val="22"/>
          <w:szCs w:val="22"/>
          <w:u w:val="single"/>
        </w:rPr>
        <w:lastRenderedPageBreak/>
        <w:t>6</w:t>
      </w:r>
      <w:r w:rsidR="005A596D">
        <w:rPr>
          <w:rFonts w:ascii="Arial" w:hAnsi="Arial" w:cs="Arial"/>
          <w:b/>
          <w:sz w:val="22"/>
          <w:szCs w:val="22"/>
          <w:u w:val="single"/>
        </w:rPr>
        <w:t>4</w:t>
      </w:r>
      <w:r w:rsidR="003F08FD" w:rsidRPr="00B93BE1">
        <w:rPr>
          <w:rFonts w:ascii="Arial" w:hAnsi="Arial" w:cs="Arial"/>
          <w:b/>
          <w:sz w:val="22"/>
          <w:szCs w:val="22"/>
          <w:u w:val="single"/>
        </w:rPr>
        <w:t>. Development Control</w:t>
      </w:r>
    </w:p>
    <w:p w:rsidR="003F08FD" w:rsidRPr="00B93BE1" w:rsidRDefault="003F08FD" w:rsidP="00C56515">
      <w:pPr>
        <w:jc w:val="both"/>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813"/>
        <w:gridCol w:w="1559"/>
        <w:gridCol w:w="3964"/>
      </w:tblGrid>
      <w:tr w:rsidR="003F08FD" w:rsidRPr="00B93BE1" w:rsidTr="002F7E26">
        <w:tc>
          <w:tcPr>
            <w:tcW w:w="1293" w:type="dxa"/>
          </w:tcPr>
          <w:p w:rsidR="003F08FD" w:rsidRPr="00B93BE1" w:rsidRDefault="003F08FD" w:rsidP="00546EE4">
            <w:pPr>
              <w:jc w:val="both"/>
              <w:rPr>
                <w:rFonts w:ascii="Arial" w:hAnsi="Arial" w:cs="Arial"/>
                <w:sz w:val="22"/>
                <w:szCs w:val="22"/>
              </w:rPr>
            </w:pPr>
            <w:r w:rsidRPr="00B93BE1">
              <w:rPr>
                <w:rFonts w:ascii="Arial" w:hAnsi="Arial" w:cs="Arial"/>
                <w:sz w:val="22"/>
                <w:szCs w:val="22"/>
              </w:rPr>
              <w:t>Application</w:t>
            </w:r>
          </w:p>
        </w:tc>
        <w:tc>
          <w:tcPr>
            <w:tcW w:w="2813" w:type="dxa"/>
          </w:tcPr>
          <w:p w:rsidR="003F08FD" w:rsidRPr="00B93BE1" w:rsidRDefault="003F08FD" w:rsidP="00546EE4">
            <w:pPr>
              <w:jc w:val="both"/>
              <w:rPr>
                <w:rFonts w:ascii="Arial" w:hAnsi="Arial" w:cs="Arial"/>
                <w:sz w:val="22"/>
                <w:szCs w:val="22"/>
              </w:rPr>
            </w:pPr>
            <w:r w:rsidRPr="00B93BE1">
              <w:rPr>
                <w:rFonts w:ascii="Arial" w:hAnsi="Arial" w:cs="Arial"/>
                <w:sz w:val="22"/>
                <w:szCs w:val="22"/>
              </w:rPr>
              <w:t>Address</w:t>
            </w:r>
          </w:p>
        </w:tc>
        <w:tc>
          <w:tcPr>
            <w:tcW w:w="1559" w:type="dxa"/>
          </w:tcPr>
          <w:p w:rsidR="003F08FD" w:rsidRPr="00B93BE1" w:rsidRDefault="003F08FD" w:rsidP="00546EE4">
            <w:pPr>
              <w:jc w:val="both"/>
              <w:rPr>
                <w:rFonts w:ascii="Arial" w:hAnsi="Arial" w:cs="Arial"/>
                <w:sz w:val="22"/>
                <w:szCs w:val="22"/>
              </w:rPr>
            </w:pPr>
            <w:r w:rsidRPr="00B93BE1">
              <w:rPr>
                <w:rFonts w:ascii="Arial" w:hAnsi="Arial" w:cs="Arial"/>
                <w:sz w:val="22"/>
                <w:szCs w:val="22"/>
              </w:rPr>
              <w:t>Detail</w:t>
            </w:r>
          </w:p>
        </w:tc>
        <w:tc>
          <w:tcPr>
            <w:tcW w:w="3964" w:type="dxa"/>
          </w:tcPr>
          <w:p w:rsidR="003F08FD" w:rsidRPr="00B93BE1" w:rsidRDefault="003F08FD" w:rsidP="00546EE4">
            <w:pPr>
              <w:jc w:val="both"/>
              <w:rPr>
                <w:rFonts w:ascii="Arial" w:hAnsi="Arial" w:cs="Arial"/>
                <w:sz w:val="22"/>
                <w:szCs w:val="22"/>
              </w:rPr>
            </w:pPr>
            <w:r w:rsidRPr="00B93BE1">
              <w:rPr>
                <w:rFonts w:ascii="Arial" w:hAnsi="Arial" w:cs="Arial"/>
                <w:sz w:val="22"/>
                <w:szCs w:val="22"/>
              </w:rPr>
              <w:t>Decision</w:t>
            </w:r>
          </w:p>
        </w:tc>
      </w:tr>
      <w:tr w:rsidR="003F08FD" w:rsidRPr="00B93BE1" w:rsidTr="002F7E26">
        <w:tc>
          <w:tcPr>
            <w:tcW w:w="1293" w:type="dxa"/>
          </w:tcPr>
          <w:p w:rsidR="003F08FD" w:rsidRPr="00B93BE1" w:rsidRDefault="00902C0E" w:rsidP="00546EE4">
            <w:pPr>
              <w:jc w:val="both"/>
              <w:rPr>
                <w:rFonts w:ascii="Arial" w:hAnsi="Arial" w:cs="Arial"/>
                <w:sz w:val="22"/>
                <w:szCs w:val="22"/>
              </w:rPr>
            </w:pPr>
            <w:r>
              <w:rPr>
                <w:rFonts w:ascii="Arial" w:hAnsi="Arial" w:cs="Arial"/>
                <w:sz w:val="22"/>
                <w:szCs w:val="22"/>
              </w:rPr>
              <w:t>13/03785</w:t>
            </w:r>
          </w:p>
        </w:tc>
        <w:tc>
          <w:tcPr>
            <w:tcW w:w="2813" w:type="dxa"/>
          </w:tcPr>
          <w:p w:rsidR="003F08FD" w:rsidRPr="00B93BE1" w:rsidRDefault="00902C0E" w:rsidP="00546EE4">
            <w:pPr>
              <w:jc w:val="both"/>
              <w:rPr>
                <w:rFonts w:ascii="Arial" w:hAnsi="Arial" w:cs="Arial"/>
                <w:sz w:val="22"/>
                <w:szCs w:val="22"/>
              </w:rPr>
            </w:pPr>
            <w:r>
              <w:rPr>
                <w:rFonts w:ascii="Arial" w:hAnsi="Arial" w:cs="Arial"/>
                <w:sz w:val="22"/>
                <w:szCs w:val="22"/>
              </w:rPr>
              <w:t>26 Station Road</w:t>
            </w:r>
          </w:p>
        </w:tc>
        <w:tc>
          <w:tcPr>
            <w:tcW w:w="1559" w:type="dxa"/>
          </w:tcPr>
          <w:p w:rsidR="003F08FD" w:rsidRPr="00B93BE1" w:rsidRDefault="00902C0E" w:rsidP="00546EE4">
            <w:pPr>
              <w:jc w:val="both"/>
              <w:rPr>
                <w:rFonts w:ascii="Arial" w:hAnsi="Arial" w:cs="Arial"/>
                <w:sz w:val="22"/>
                <w:szCs w:val="22"/>
              </w:rPr>
            </w:pPr>
            <w:r>
              <w:rPr>
                <w:rFonts w:ascii="Arial" w:hAnsi="Arial" w:cs="Arial"/>
                <w:sz w:val="22"/>
                <w:szCs w:val="22"/>
              </w:rPr>
              <w:t>7 Dwellings</w:t>
            </w:r>
          </w:p>
        </w:tc>
        <w:tc>
          <w:tcPr>
            <w:tcW w:w="3964" w:type="dxa"/>
          </w:tcPr>
          <w:p w:rsidR="00C12594" w:rsidRPr="00B93BE1" w:rsidRDefault="00902C0E" w:rsidP="00546EE4">
            <w:pPr>
              <w:jc w:val="both"/>
              <w:rPr>
                <w:rFonts w:ascii="Arial" w:hAnsi="Arial" w:cs="Arial"/>
                <w:sz w:val="22"/>
                <w:szCs w:val="22"/>
              </w:rPr>
            </w:pPr>
            <w:r>
              <w:rPr>
                <w:rFonts w:ascii="Arial" w:hAnsi="Arial" w:cs="Arial"/>
                <w:sz w:val="22"/>
                <w:szCs w:val="22"/>
              </w:rPr>
              <w:t>No objection – support in favour of previous application.</w:t>
            </w:r>
          </w:p>
        </w:tc>
      </w:tr>
      <w:tr w:rsidR="00FE2771" w:rsidRPr="00B93BE1" w:rsidTr="002F7E26">
        <w:tc>
          <w:tcPr>
            <w:tcW w:w="1293" w:type="dxa"/>
          </w:tcPr>
          <w:p w:rsidR="00FE2771" w:rsidRPr="00B93BE1" w:rsidRDefault="00902C0E" w:rsidP="00546EE4">
            <w:pPr>
              <w:jc w:val="both"/>
              <w:rPr>
                <w:rFonts w:ascii="Arial" w:hAnsi="Arial" w:cs="Arial"/>
                <w:sz w:val="22"/>
                <w:szCs w:val="22"/>
              </w:rPr>
            </w:pPr>
            <w:r>
              <w:rPr>
                <w:rFonts w:ascii="Arial" w:hAnsi="Arial" w:cs="Arial"/>
                <w:sz w:val="22"/>
                <w:szCs w:val="22"/>
              </w:rPr>
              <w:t>13/03917</w:t>
            </w:r>
          </w:p>
        </w:tc>
        <w:tc>
          <w:tcPr>
            <w:tcW w:w="2813" w:type="dxa"/>
          </w:tcPr>
          <w:p w:rsidR="00FE2771" w:rsidRPr="00B93BE1" w:rsidRDefault="00902C0E" w:rsidP="00546EE4">
            <w:pPr>
              <w:jc w:val="both"/>
              <w:rPr>
                <w:rFonts w:ascii="Arial" w:hAnsi="Arial" w:cs="Arial"/>
                <w:sz w:val="22"/>
                <w:szCs w:val="22"/>
              </w:rPr>
            </w:pPr>
            <w:r>
              <w:rPr>
                <w:rFonts w:ascii="Arial" w:hAnsi="Arial" w:cs="Arial"/>
                <w:sz w:val="22"/>
                <w:szCs w:val="22"/>
              </w:rPr>
              <w:t>2 Low Horton Grange</w:t>
            </w:r>
          </w:p>
        </w:tc>
        <w:tc>
          <w:tcPr>
            <w:tcW w:w="1559" w:type="dxa"/>
          </w:tcPr>
          <w:p w:rsidR="00FE2771" w:rsidRPr="00B93BE1" w:rsidRDefault="00902C0E" w:rsidP="00546EE4">
            <w:pPr>
              <w:jc w:val="both"/>
              <w:rPr>
                <w:rFonts w:ascii="Arial" w:hAnsi="Arial" w:cs="Arial"/>
                <w:sz w:val="22"/>
                <w:szCs w:val="22"/>
              </w:rPr>
            </w:pPr>
            <w:r>
              <w:rPr>
                <w:rFonts w:ascii="Arial" w:hAnsi="Arial" w:cs="Arial"/>
                <w:sz w:val="22"/>
                <w:szCs w:val="22"/>
              </w:rPr>
              <w:t>2 dwellings</w:t>
            </w:r>
          </w:p>
        </w:tc>
        <w:tc>
          <w:tcPr>
            <w:tcW w:w="3964" w:type="dxa"/>
          </w:tcPr>
          <w:p w:rsidR="00FE2771" w:rsidRPr="00B93BE1" w:rsidRDefault="00902C0E" w:rsidP="00546EE4">
            <w:pPr>
              <w:jc w:val="both"/>
              <w:rPr>
                <w:rFonts w:ascii="Arial" w:hAnsi="Arial" w:cs="Arial"/>
                <w:sz w:val="22"/>
                <w:szCs w:val="22"/>
              </w:rPr>
            </w:pPr>
            <w:r>
              <w:rPr>
                <w:rFonts w:ascii="Arial" w:hAnsi="Arial" w:cs="Arial"/>
                <w:sz w:val="22"/>
                <w:szCs w:val="22"/>
              </w:rPr>
              <w:t>No objection</w:t>
            </w:r>
          </w:p>
        </w:tc>
      </w:tr>
      <w:tr w:rsidR="00902C0E" w:rsidRPr="00B93BE1" w:rsidTr="002F7E26">
        <w:tc>
          <w:tcPr>
            <w:tcW w:w="1293" w:type="dxa"/>
          </w:tcPr>
          <w:p w:rsidR="00902C0E" w:rsidRPr="00B93BE1" w:rsidRDefault="00902C0E" w:rsidP="00546EE4">
            <w:pPr>
              <w:jc w:val="both"/>
              <w:rPr>
                <w:rFonts w:ascii="Arial" w:hAnsi="Arial" w:cs="Arial"/>
                <w:sz w:val="22"/>
                <w:szCs w:val="22"/>
              </w:rPr>
            </w:pPr>
            <w:r>
              <w:rPr>
                <w:rFonts w:ascii="Arial" w:hAnsi="Arial" w:cs="Arial"/>
                <w:sz w:val="22"/>
                <w:szCs w:val="22"/>
              </w:rPr>
              <w:t>14/00328</w:t>
            </w:r>
          </w:p>
        </w:tc>
        <w:tc>
          <w:tcPr>
            <w:tcW w:w="2813" w:type="dxa"/>
          </w:tcPr>
          <w:p w:rsidR="00902C0E" w:rsidRPr="00B93BE1" w:rsidRDefault="00902C0E" w:rsidP="00546EE4">
            <w:pPr>
              <w:jc w:val="both"/>
              <w:rPr>
                <w:rFonts w:ascii="Arial" w:hAnsi="Arial" w:cs="Arial"/>
                <w:sz w:val="22"/>
                <w:szCs w:val="22"/>
              </w:rPr>
            </w:pPr>
            <w:r>
              <w:rPr>
                <w:rFonts w:ascii="Arial" w:hAnsi="Arial" w:cs="Arial"/>
                <w:sz w:val="22"/>
                <w:szCs w:val="22"/>
              </w:rPr>
              <w:t xml:space="preserve">Farm House West </w:t>
            </w:r>
            <w:proofErr w:type="spellStart"/>
            <w:r>
              <w:rPr>
                <w:rFonts w:ascii="Arial" w:hAnsi="Arial" w:cs="Arial"/>
                <w:sz w:val="22"/>
                <w:szCs w:val="22"/>
              </w:rPr>
              <w:t>Duddo</w:t>
            </w:r>
            <w:proofErr w:type="spellEnd"/>
          </w:p>
        </w:tc>
        <w:tc>
          <w:tcPr>
            <w:tcW w:w="1559" w:type="dxa"/>
          </w:tcPr>
          <w:p w:rsidR="00902C0E" w:rsidRPr="00B93BE1" w:rsidRDefault="00902C0E" w:rsidP="00546EE4">
            <w:pPr>
              <w:jc w:val="both"/>
              <w:rPr>
                <w:rFonts w:ascii="Arial" w:hAnsi="Arial" w:cs="Arial"/>
                <w:sz w:val="22"/>
                <w:szCs w:val="22"/>
              </w:rPr>
            </w:pPr>
            <w:r>
              <w:rPr>
                <w:rFonts w:ascii="Arial" w:hAnsi="Arial" w:cs="Arial"/>
                <w:sz w:val="22"/>
                <w:szCs w:val="22"/>
              </w:rPr>
              <w:t>Alterations</w:t>
            </w:r>
          </w:p>
        </w:tc>
        <w:tc>
          <w:tcPr>
            <w:tcW w:w="3964" w:type="dxa"/>
          </w:tcPr>
          <w:p w:rsidR="00902C0E" w:rsidRPr="00B93BE1" w:rsidRDefault="00902C0E" w:rsidP="00546EE4">
            <w:pPr>
              <w:jc w:val="both"/>
              <w:rPr>
                <w:rFonts w:ascii="Arial" w:hAnsi="Arial" w:cs="Arial"/>
                <w:sz w:val="22"/>
                <w:szCs w:val="22"/>
              </w:rPr>
            </w:pPr>
            <w:r>
              <w:rPr>
                <w:rFonts w:ascii="Arial" w:hAnsi="Arial" w:cs="Arial"/>
                <w:sz w:val="22"/>
                <w:szCs w:val="22"/>
              </w:rPr>
              <w:t>No objection</w:t>
            </w:r>
          </w:p>
        </w:tc>
      </w:tr>
      <w:tr w:rsidR="00902C0E" w:rsidRPr="00B93BE1" w:rsidTr="002F7E26">
        <w:tc>
          <w:tcPr>
            <w:tcW w:w="1293" w:type="dxa"/>
          </w:tcPr>
          <w:p w:rsidR="00902C0E" w:rsidRPr="00B93BE1" w:rsidRDefault="00902C0E" w:rsidP="00546EE4">
            <w:pPr>
              <w:jc w:val="both"/>
              <w:rPr>
                <w:rFonts w:ascii="Arial" w:hAnsi="Arial" w:cs="Arial"/>
                <w:sz w:val="22"/>
                <w:szCs w:val="22"/>
              </w:rPr>
            </w:pPr>
            <w:r>
              <w:rPr>
                <w:rFonts w:ascii="Arial" w:hAnsi="Arial" w:cs="Arial"/>
                <w:sz w:val="22"/>
                <w:szCs w:val="22"/>
              </w:rPr>
              <w:t>14/00516</w:t>
            </w:r>
          </w:p>
        </w:tc>
        <w:tc>
          <w:tcPr>
            <w:tcW w:w="2813" w:type="dxa"/>
          </w:tcPr>
          <w:p w:rsidR="00902C0E" w:rsidRPr="00B93BE1" w:rsidRDefault="00902C0E" w:rsidP="00546EE4">
            <w:pPr>
              <w:jc w:val="both"/>
              <w:rPr>
                <w:rFonts w:ascii="Arial" w:hAnsi="Arial" w:cs="Arial"/>
                <w:sz w:val="22"/>
                <w:szCs w:val="22"/>
              </w:rPr>
            </w:pPr>
            <w:proofErr w:type="spellStart"/>
            <w:r>
              <w:rPr>
                <w:rFonts w:ascii="Arial" w:hAnsi="Arial" w:cs="Arial"/>
                <w:sz w:val="22"/>
                <w:szCs w:val="22"/>
              </w:rPr>
              <w:t>Ardlea</w:t>
            </w:r>
            <w:proofErr w:type="spellEnd"/>
            <w:r>
              <w:rPr>
                <w:rFonts w:ascii="Arial" w:hAnsi="Arial" w:cs="Arial"/>
                <w:sz w:val="22"/>
                <w:szCs w:val="22"/>
              </w:rPr>
              <w:t>, Station Road</w:t>
            </w:r>
          </w:p>
        </w:tc>
        <w:tc>
          <w:tcPr>
            <w:tcW w:w="1559" w:type="dxa"/>
          </w:tcPr>
          <w:p w:rsidR="00902C0E" w:rsidRPr="00B93BE1" w:rsidRDefault="00902C0E" w:rsidP="00546EE4">
            <w:pPr>
              <w:jc w:val="both"/>
              <w:rPr>
                <w:rFonts w:ascii="Arial" w:hAnsi="Arial" w:cs="Arial"/>
                <w:sz w:val="22"/>
                <w:szCs w:val="22"/>
              </w:rPr>
            </w:pPr>
            <w:r>
              <w:rPr>
                <w:rFonts w:ascii="Arial" w:hAnsi="Arial" w:cs="Arial"/>
                <w:sz w:val="22"/>
                <w:szCs w:val="22"/>
              </w:rPr>
              <w:t>Extension</w:t>
            </w:r>
          </w:p>
        </w:tc>
        <w:tc>
          <w:tcPr>
            <w:tcW w:w="3964" w:type="dxa"/>
          </w:tcPr>
          <w:p w:rsidR="00902C0E" w:rsidRPr="00B93BE1" w:rsidRDefault="00902C0E" w:rsidP="00546EE4">
            <w:pPr>
              <w:jc w:val="both"/>
              <w:rPr>
                <w:rFonts w:ascii="Arial" w:hAnsi="Arial" w:cs="Arial"/>
                <w:sz w:val="22"/>
                <w:szCs w:val="22"/>
              </w:rPr>
            </w:pPr>
            <w:r>
              <w:rPr>
                <w:rFonts w:ascii="Arial" w:hAnsi="Arial" w:cs="Arial"/>
                <w:sz w:val="22"/>
                <w:szCs w:val="22"/>
              </w:rPr>
              <w:t>No objection</w:t>
            </w:r>
          </w:p>
        </w:tc>
      </w:tr>
      <w:tr w:rsidR="00902C0E" w:rsidRPr="00B93BE1" w:rsidTr="002F7E26">
        <w:tc>
          <w:tcPr>
            <w:tcW w:w="1293" w:type="dxa"/>
          </w:tcPr>
          <w:p w:rsidR="00902C0E" w:rsidRPr="00B93BE1" w:rsidRDefault="00902C0E" w:rsidP="00546EE4">
            <w:pPr>
              <w:jc w:val="both"/>
              <w:rPr>
                <w:rFonts w:ascii="Arial" w:hAnsi="Arial" w:cs="Arial"/>
                <w:sz w:val="22"/>
                <w:szCs w:val="22"/>
              </w:rPr>
            </w:pPr>
            <w:r>
              <w:rPr>
                <w:rFonts w:ascii="Arial" w:hAnsi="Arial" w:cs="Arial"/>
                <w:sz w:val="22"/>
                <w:szCs w:val="22"/>
              </w:rPr>
              <w:t>14/00571</w:t>
            </w:r>
          </w:p>
        </w:tc>
        <w:tc>
          <w:tcPr>
            <w:tcW w:w="2813" w:type="dxa"/>
          </w:tcPr>
          <w:p w:rsidR="00902C0E" w:rsidRPr="00B93BE1" w:rsidRDefault="00902C0E" w:rsidP="00546EE4">
            <w:pPr>
              <w:jc w:val="both"/>
              <w:rPr>
                <w:rFonts w:ascii="Arial" w:hAnsi="Arial" w:cs="Arial"/>
                <w:sz w:val="22"/>
                <w:szCs w:val="22"/>
              </w:rPr>
            </w:pPr>
            <w:proofErr w:type="spellStart"/>
            <w:r>
              <w:rPr>
                <w:rFonts w:ascii="Arial" w:hAnsi="Arial" w:cs="Arial"/>
                <w:sz w:val="22"/>
                <w:szCs w:val="22"/>
              </w:rPr>
              <w:t>Thornhill</w:t>
            </w:r>
            <w:proofErr w:type="spellEnd"/>
            <w:r>
              <w:rPr>
                <w:rFonts w:ascii="Arial" w:hAnsi="Arial" w:cs="Arial"/>
                <w:sz w:val="22"/>
                <w:szCs w:val="22"/>
              </w:rPr>
              <w:t xml:space="preserve"> Cottage</w:t>
            </w:r>
          </w:p>
        </w:tc>
        <w:tc>
          <w:tcPr>
            <w:tcW w:w="1559" w:type="dxa"/>
          </w:tcPr>
          <w:p w:rsidR="00902C0E" w:rsidRPr="00B93BE1" w:rsidRDefault="00902C0E" w:rsidP="00546EE4">
            <w:pPr>
              <w:jc w:val="both"/>
              <w:rPr>
                <w:rFonts w:ascii="Arial" w:hAnsi="Arial" w:cs="Arial"/>
                <w:sz w:val="22"/>
                <w:szCs w:val="22"/>
              </w:rPr>
            </w:pPr>
            <w:r>
              <w:rPr>
                <w:rFonts w:ascii="Arial" w:hAnsi="Arial" w:cs="Arial"/>
                <w:sz w:val="22"/>
                <w:szCs w:val="22"/>
              </w:rPr>
              <w:t>Extension</w:t>
            </w:r>
          </w:p>
        </w:tc>
        <w:tc>
          <w:tcPr>
            <w:tcW w:w="3964" w:type="dxa"/>
          </w:tcPr>
          <w:p w:rsidR="00902C0E" w:rsidRPr="00B93BE1" w:rsidRDefault="00902C0E" w:rsidP="00546EE4">
            <w:pPr>
              <w:jc w:val="both"/>
              <w:rPr>
                <w:rFonts w:ascii="Arial" w:hAnsi="Arial" w:cs="Arial"/>
                <w:sz w:val="22"/>
                <w:szCs w:val="22"/>
              </w:rPr>
            </w:pPr>
            <w:r>
              <w:rPr>
                <w:rFonts w:ascii="Arial" w:hAnsi="Arial" w:cs="Arial"/>
                <w:sz w:val="22"/>
                <w:szCs w:val="22"/>
              </w:rPr>
              <w:t>No objection</w:t>
            </w:r>
          </w:p>
        </w:tc>
      </w:tr>
      <w:tr w:rsidR="00902C0E" w:rsidRPr="00B93BE1" w:rsidTr="002F7E26">
        <w:tc>
          <w:tcPr>
            <w:tcW w:w="1293" w:type="dxa"/>
          </w:tcPr>
          <w:p w:rsidR="00902C0E" w:rsidRPr="00B93BE1" w:rsidRDefault="00902C0E" w:rsidP="00546EE4">
            <w:pPr>
              <w:jc w:val="both"/>
              <w:rPr>
                <w:rFonts w:ascii="Arial" w:hAnsi="Arial" w:cs="Arial"/>
                <w:sz w:val="22"/>
                <w:szCs w:val="22"/>
              </w:rPr>
            </w:pPr>
          </w:p>
        </w:tc>
        <w:tc>
          <w:tcPr>
            <w:tcW w:w="2813" w:type="dxa"/>
          </w:tcPr>
          <w:p w:rsidR="00902C0E" w:rsidRPr="00B93BE1" w:rsidRDefault="00902C0E" w:rsidP="00546EE4">
            <w:pPr>
              <w:jc w:val="both"/>
              <w:rPr>
                <w:rFonts w:ascii="Arial" w:hAnsi="Arial" w:cs="Arial"/>
                <w:sz w:val="22"/>
                <w:szCs w:val="22"/>
              </w:rPr>
            </w:pPr>
          </w:p>
        </w:tc>
        <w:tc>
          <w:tcPr>
            <w:tcW w:w="1559" w:type="dxa"/>
          </w:tcPr>
          <w:p w:rsidR="00902C0E" w:rsidRPr="00B93BE1" w:rsidRDefault="00902C0E" w:rsidP="00546EE4">
            <w:pPr>
              <w:jc w:val="both"/>
              <w:rPr>
                <w:rFonts w:ascii="Arial" w:hAnsi="Arial" w:cs="Arial"/>
                <w:sz w:val="22"/>
                <w:szCs w:val="22"/>
              </w:rPr>
            </w:pPr>
          </w:p>
        </w:tc>
        <w:tc>
          <w:tcPr>
            <w:tcW w:w="3964" w:type="dxa"/>
          </w:tcPr>
          <w:p w:rsidR="00902C0E" w:rsidRPr="00B93BE1" w:rsidRDefault="002F7E26" w:rsidP="002F7E26">
            <w:pPr>
              <w:pStyle w:val="PlainText"/>
              <w:rPr>
                <w:rFonts w:ascii="Arial" w:hAnsi="Arial" w:cs="Arial"/>
                <w:sz w:val="22"/>
                <w:szCs w:val="22"/>
              </w:rPr>
            </w:pPr>
            <w:r w:rsidRPr="002F7E26">
              <w:rPr>
                <w:rFonts w:ascii="Arial" w:hAnsi="Arial" w:cs="Arial"/>
                <w:sz w:val="22"/>
                <w:szCs w:val="22"/>
                <w:lang w:eastAsia="en-US"/>
              </w:rPr>
              <w:t xml:space="preserve">The council recognises that it is inevitable that this resource must be extracted at this time in the interests of sustainable development and efficiency. They are concerned however that the impact of this could be to route some lorries via </w:t>
            </w:r>
            <w:proofErr w:type="spellStart"/>
            <w:r w:rsidRPr="002F7E26">
              <w:rPr>
                <w:rFonts w:ascii="Arial" w:hAnsi="Arial" w:cs="Arial"/>
                <w:sz w:val="22"/>
                <w:szCs w:val="22"/>
                <w:lang w:eastAsia="en-US"/>
              </w:rPr>
              <w:t>Glororum</w:t>
            </w:r>
            <w:proofErr w:type="spellEnd"/>
            <w:r w:rsidRPr="002F7E26">
              <w:rPr>
                <w:rFonts w:ascii="Arial" w:hAnsi="Arial" w:cs="Arial"/>
                <w:sz w:val="22"/>
                <w:szCs w:val="22"/>
                <w:lang w:eastAsia="en-US"/>
              </w:rPr>
              <w:t xml:space="preserve"> or </w:t>
            </w:r>
            <w:proofErr w:type="spellStart"/>
            <w:r w:rsidRPr="002F7E26">
              <w:rPr>
                <w:rFonts w:ascii="Arial" w:hAnsi="Arial" w:cs="Arial"/>
                <w:sz w:val="22"/>
                <w:szCs w:val="22"/>
                <w:lang w:eastAsia="en-US"/>
              </w:rPr>
              <w:t>Tranwell</w:t>
            </w:r>
            <w:proofErr w:type="spellEnd"/>
            <w:r w:rsidRPr="002F7E26">
              <w:rPr>
                <w:rFonts w:ascii="Arial" w:hAnsi="Arial" w:cs="Arial"/>
                <w:sz w:val="22"/>
                <w:szCs w:val="22"/>
                <w:lang w:eastAsia="en-US"/>
              </w:rPr>
              <w:t>.</w:t>
            </w:r>
            <w:r>
              <w:rPr>
                <w:rFonts w:ascii="Arial" w:hAnsi="Arial" w:cs="Arial"/>
                <w:sz w:val="22"/>
                <w:szCs w:val="22"/>
                <w:lang w:eastAsia="en-US"/>
              </w:rPr>
              <w:t xml:space="preserve"> </w:t>
            </w:r>
            <w:r w:rsidRPr="002F7E26">
              <w:rPr>
                <w:rFonts w:ascii="Arial" w:hAnsi="Arial" w:cs="Arial"/>
                <w:sz w:val="22"/>
                <w:szCs w:val="22"/>
                <w:lang w:eastAsia="en-US"/>
              </w:rPr>
              <w:t xml:space="preserve">Should the County Council be minded to approve this application then we would ask that a combined traffic plan be put in place for the original application for coaling and this current one for fire clay extraction. In this case we would suggest that all empty lorries going into the </w:t>
            </w:r>
            <w:proofErr w:type="spellStart"/>
            <w:r w:rsidRPr="002F7E26">
              <w:rPr>
                <w:rFonts w:ascii="Arial" w:hAnsi="Arial" w:cs="Arial"/>
                <w:sz w:val="22"/>
                <w:szCs w:val="22"/>
                <w:lang w:eastAsia="en-US"/>
              </w:rPr>
              <w:t>the</w:t>
            </w:r>
            <w:proofErr w:type="spellEnd"/>
            <w:r w:rsidRPr="002F7E26">
              <w:rPr>
                <w:rFonts w:ascii="Arial" w:hAnsi="Arial" w:cs="Arial"/>
                <w:sz w:val="22"/>
                <w:szCs w:val="22"/>
                <w:lang w:eastAsia="en-US"/>
              </w:rPr>
              <w:t xml:space="preserve"> site go via </w:t>
            </w:r>
            <w:proofErr w:type="spellStart"/>
            <w:r w:rsidRPr="002F7E26">
              <w:rPr>
                <w:rFonts w:ascii="Arial" w:hAnsi="Arial" w:cs="Arial"/>
                <w:sz w:val="22"/>
                <w:szCs w:val="22"/>
                <w:lang w:eastAsia="en-US"/>
              </w:rPr>
              <w:t>Glororum</w:t>
            </w:r>
            <w:proofErr w:type="spellEnd"/>
            <w:r w:rsidRPr="002F7E26">
              <w:rPr>
                <w:rFonts w:ascii="Arial" w:hAnsi="Arial" w:cs="Arial"/>
                <w:sz w:val="22"/>
                <w:szCs w:val="22"/>
                <w:lang w:eastAsia="en-US"/>
              </w:rPr>
              <w:t xml:space="preserve"> and all full lorries leaving go via </w:t>
            </w:r>
            <w:proofErr w:type="spellStart"/>
            <w:r w:rsidRPr="002F7E26">
              <w:rPr>
                <w:rFonts w:ascii="Arial" w:hAnsi="Arial" w:cs="Arial"/>
                <w:sz w:val="22"/>
                <w:szCs w:val="22"/>
                <w:lang w:eastAsia="en-US"/>
              </w:rPr>
              <w:t>Tranwell</w:t>
            </w:r>
            <w:proofErr w:type="spellEnd"/>
            <w:r w:rsidRPr="002F7E26">
              <w:rPr>
                <w:rFonts w:ascii="Arial" w:hAnsi="Arial" w:cs="Arial"/>
                <w:sz w:val="22"/>
                <w:szCs w:val="22"/>
                <w:lang w:eastAsia="en-US"/>
              </w:rPr>
              <w:t xml:space="preserve">. This is because the road network into and through </w:t>
            </w:r>
            <w:proofErr w:type="spellStart"/>
            <w:r w:rsidRPr="002F7E26">
              <w:rPr>
                <w:rFonts w:ascii="Arial" w:hAnsi="Arial" w:cs="Arial"/>
                <w:sz w:val="22"/>
                <w:szCs w:val="22"/>
                <w:lang w:eastAsia="en-US"/>
              </w:rPr>
              <w:t>Glororum</w:t>
            </w:r>
            <w:proofErr w:type="spellEnd"/>
            <w:r w:rsidRPr="002F7E26">
              <w:rPr>
                <w:rFonts w:ascii="Arial" w:hAnsi="Arial" w:cs="Arial"/>
                <w:sz w:val="22"/>
                <w:szCs w:val="22"/>
                <w:lang w:eastAsia="en-US"/>
              </w:rPr>
              <w:t xml:space="preserve"> is in a very poor state or repair now, verges have been eradicated and there is conflict for oncoming lorries going into the opencast site and out as well as additional impacts from construction traffic going to and from the St Mary's development.</w:t>
            </w:r>
            <w:r>
              <w:rPr>
                <w:rFonts w:ascii="Arial" w:hAnsi="Arial" w:cs="Arial"/>
                <w:sz w:val="22"/>
                <w:szCs w:val="22"/>
                <w:lang w:eastAsia="en-US"/>
              </w:rPr>
              <w:t xml:space="preserve"> </w:t>
            </w:r>
            <w:r w:rsidRPr="002F7E26">
              <w:rPr>
                <w:rFonts w:ascii="Arial" w:hAnsi="Arial" w:cs="Arial"/>
                <w:sz w:val="22"/>
                <w:szCs w:val="22"/>
                <w:lang w:eastAsia="en-US"/>
              </w:rPr>
              <w:t xml:space="preserve">It is also vital that the county council seek to provide traffic calming at </w:t>
            </w:r>
            <w:proofErr w:type="spellStart"/>
            <w:r w:rsidRPr="002F7E26">
              <w:rPr>
                <w:rFonts w:ascii="Arial" w:hAnsi="Arial" w:cs="Arial"/>
                <w:sz w:val="22"/>
                <w:szCs w:val="22"/>
                <w:lang w:eastAsia="en-US"/>
              </w:rPr>
              <w:t>Glororum</w:t>
            </w:r>
            <w:proofErr w:type="spellEnd"/>
            <w:r w:rsidRPr="002F7E26">
              <w:rPr>
                <w:rFonts w:ascii="Arial" w:hAnsi="Arial" w:cs="Arial"/>
                <w:sz w:val="22"/>
                <w:szCs w:val="22"/>
                <w:lang w:eastAsia="en-US"/>
              </w:rPr>
              <w:t>, funded from this scheme, so that the impact on this hamlet is mitigated for example by one way traffic lights so as to limit vehicle conflict and that of pedestrians who walk this route to Whitehouse Farm.</w:t>
            </w:r>
            <w:r>
              <w:rPr>
                <w:rFonts w:ascii="Arial" w:hAnsi="Arial" w:cs="Arial"/>
                <w:sz w:val="22"/>
                <w:szCs w:val="22"/>
                <w:lang w:eastAsia="en-US"/>
              </w:rPr>
              <w:t xml:space="preserve"> The</w:t>
            </w:r>
            <w:r w:rsidRPr="002F7E26">
              <w:rPr>
                <w:rFonts w:ascii="Arial" w:hAnsi="Arial" w:cs="Arial"/>
                <w:sz w:val="22"/>
                <w:szCs w:val="22"/>
                <w:lang w:eastAsia="en-US"/>
              </w:rPr>
              <w:t xml:space="preserve"> council also notes that the S106 for the original application failed to secure any community benefit as indicated at the planning meeting and we therefore request that this is dealt with as part of this</w:t>
            </w:r>
            <w:r>
              <w:rPr>
                <w:rFonts w:ascii="Arial" w:hAnsi="Arial" w:cs="Arial"/>
                <w:sz w:val="22"/>
                <w:szCs w:val="22"/>
                <w:lang w:eastAsia="en-US"/>
              </w:rPr>
              <w:t xml:space="preserve"> application.</w:t>
            </w:r>
          </w:p>
        </w:tc>
      </w:tr>
    </w:tbl>
    <w:p w:rsidR="003F08FD" w:rsidRPr="00B93BE1" w:rsidRDefault="003F08FD" w:rsidP="00546EE4">
      <w:pPr>
        <w:jc w:val="both"/>
        <w:rPr>
          <w:rFonts w:ascii="Arial" w:hAnsi="Arial" w:cs="Arial"/>
          <w:sz w:val="22"/>
          <w:szCs w:val="22"/>
        </w:rPr>
      </w:pPr>
      <w:r w:rsidRPr="00B93BE1">
        <w:rPr>
          <w:rFonts w:ascii="Arial" w:hAnsi="Arial" w:cs="Arial"/>
          <w:sz w:val="22"/>
          <w:szCs w:val="22"/>
        </w:rPr>
        <w:t xml:space="preserve">Notices of appeal </w:t>
      </w:r>
    </w:p>
    <w:p w:rsidR="003F08FD" w:rsidRPr="00B93BE1" w:rsidRDefault="00DA695D" w:rsidP="00546EE4">
      <w:pPr>
        <w:pStyle w:val="Heading1"/>
        <w:rPr>
          <w:rFonts w:ascii="Arial" w:hAnsi="Arial" w:cs="Arial"/>
          <w:b w:val="0"/>
          <w:sz w:val="22"/>
          <w:szCs w:val="22"/>
          <w:lang w:val="en-GB"/>
        </w:rPr>
      </w:pPr>
      <w:r>
        <w:rPr>
          <w:rFonts w:ascii="Arial" w:hAnsi="Arial" w:cs="Arial"/>
          <w:b w:val="0"/>
          <w:sz w:val="22"/>
          <w:szCs w:val="22"/>
          <w:lang w:val="en-GB"/>
        </w:rPr>
        <w:t>Notices of enquiry</w:t>
      </w:r>
    </w:p>
    <w:p w:rsidR="003F08FD" w:rsidRDefault="003F08FD" w:rsidP="00546EE4">
      <w:pPr>
        <w:rPr>
          <w:rFonts w:ascii="Arial" w:hAnsi="Arial" w:cs="Arial"/>
          <w:bCs/>
          <w:sz w:val="22"/>
          <w:szCs w:val="22"/>
        </w:rPr>
      </w:pPr>
    </w:p>
    <w:p w:rsidR="00930081" w:rsidRPr="00B93BE1" w:rsidRDefault="0052101B" w:rsidP="00546EE4">
      <w:pPr>
        <w:jc w:val="both"/>
        <w:rPr>
          <w:rFonts w:ascii="Arial" w:hAnsi="Arial" w:cs="Arial"/>
          <w:b/>
          <w:bCs/>
          <w:noProof/>
          <w:sz w:val="22"/>
          <w:szCs w:val="22"/>
          <w:u w:val="single"/>
        </w:rPr>
      </w:pPr>
      <w:r>
        <w:rPr>
          <w:rFonts w:ascii="Arial" w:hAnsi="Arial" w:cs="Arial"/>
          <w:b/>
          <w:bCs/>
          <w:noProof/>
          <w:sz w:val="22"/>
          <w:szCs w:val="22"/>
          <w:u w:val="single"/>
        </w:rPr>
        <w:t>6</w:t>
      </w:r>
      <w:r w:rsidR="00C55048">
        <w:rPr>
          <w:rFonts w:ascii="Arial" w:hAnsi="Arial" w:cs="Arial"/>
          <w:b/>
          <w:bCs/>
          <w:noProof/>
          <w:sz w:val="22"/>
          <w:szCs w:val="22"/>
          <w:u w:val="single"/>
        </w:rPr>
        <w:t>5</w:t>
      </w:r>
      <w:r w:rsidR="00930081" w:rsidRPr="00B93BE1">
        <w:rPr>
          <w:rFonts w:ascii="Arial" w:hAnsi="Arial" w:cs="Arial"/>
          <w:b/>
          <w:bCs/>
          <w:noProof/>
          <w:sz w:val="22"/>
          <w:szCs w:val="22"/>
          <w:u w:val="single"/>
        </w:rPr>
        <w:t>. Correspondence</w:t>
      </w:r>
    </w:p>
    <w:p w:rsidR="00930081" w:rsidRPr="00B93BE1" w:rsidRDefault="00930081" w:rsidP="00546EE4">
      <w:pPr>
        <w:jc w:val="both"/>
        <w:rPr>
          <w:rFonts w:ascii="Arial" w:hAnsi="Arial" w:cs="Arial"/>
          <w:b/>
          <w:bCs/>
          <w:noProof/>
          <w:sz w:val="22"/>
          <w:szCs w:val="22"/>
          <w:u w:val="single"/>
        </w:rPr>
      </w:pPr>
    </w:p>
    <w:p w:rsidR="00DB772D" w:rsidRDefault="00DB772D" w:rsidP="00546EE4">
      <w:pPr>
        <w:jc w:val="both"/>
        <w:rPr>
          <w:rFonts w:ascii="Arial" w:hAnsi="Arial" w:cs="Arial"/>
          <w:bCs/>
          <w:noProof/>
          <w:sz w:val="22"/>
          <w:szCs w:val="22"/>
        </w:rPr>
      </w:pPr>
      <w:r w:rsidRPr="00B93BE1">
        <w:rPr>
          <w:rFonts w:ascii="Arial" w:hAnsi="Arial" w:cs="Arial"/>
          <w:bCs/>
          <w:noProof/>
          <w:sz w:val="22"/>
          <w:szCs w:val="22"/>
        </w:rPr>
        <w:t>Noted unless otherwise indicated:</w:t>
      </w:r>
    </w:p>
    <w:p w:rsidR="00351D75" w:rsidRDefault="00351D75" w:rsidP="00546EE4">
      <w:pPr>
        <w:jc w:val="both"/>
        <w:rPr>
          <w:rFonts w:ascii="Arial" w:hAnsi="Arial" w:cs="Arial"/>
          <w:bCs/>
          <w:noProof/>
          <w:sz w:val="22"/>
          <w:szCs w:val="22"/>
        </w:rPr>
      </w:pPr>
    </w:p>
    <w:p w:rsidR="00C55048" w:rsidRDefault="00902C0E" w:rsidP="00F13E5B">
      <w:pPr>
        <w:pStyle w:val="ListParagraph"/>
        <w:numPr>
          <w:ilvl w:val="0"/>
          <w:numId w:val="7"/>
        </w:numPr>
        <w:jc w:val="left"/>
        <w:rPr>
          <w:rFonts w:cs="Arial"/>
          <w:bCs/>
          <w:noProof/>
          <w:sz w:val="22"/>
          <w:szCs w:val="22"/>
        </w:rPr>
      </w:pPr>
      <w:r>
        <w:rPr>
          <w:rFonts w:cs="Arial"/>
          <w:bCs/>
          <w:noProof/>
          <w:sz w:val="22"/>
          <w:szCs w:val="22"/>
        </w:rPr>
        <w:t>NCC – residents festival</w:t>
      </w:r>
    </w:p>
    <w:p w:rsidR="00902C0E" w:rsidRDefault="00902C0E" w:rsidP="00F13E5B">
      <w:pPr>
        <w:pStyle w:val="ListParagraph"/>
        <w:numPr>
          <w:ilvl w:val="0"/>
          <w:numId w:val="7"/>
        </w:numPr>
        <w:jc w:val="left"/>
        <w:rPr>
          <w:rFonts w:cs="Arial"/>
          <w:bCs/>
          <w:noProof/>
          <w:sz w:val="22"/>
          <w:szCs w:val="22"/>
        </w:rPr>
      </w:pPr>
      <w:r>
        <w:rPr>
          <w:rFonts w:cs="Arial"/>
          <w:bCs/>
          <w:noProof/>
          <w:sz w:val="22"/>
          <w:szCs w:val="22"/>
        </w:rPr>
        <w:lastRenderedPageBreak/>
        <w:t>Grace – Rape Crisis Group</w:t>
      </w:r>
    </w:p>
    <w:p w:rsidR="00902C0E" w:rsidRPr="0052101B" w:rsidRDefault="00902C0E" w:rsidP="00F13E5B">
      <w:pPr>
        <w:pStyle w:val="ListParagraph"/>
        <w:numPr>
          <w:ilvl w:val="0"/>
          <w:numId w:val="7"/>
        </w:numPr>
        <w:jc w:val="left"/>
        <w:rPr>
          <w:rFonts w:cs="Arial"/>
          <w:bCs/>
          <w:noProof/>
          <w:sz w:val="22"/>
          <w:szCs w:val="22"/>
        </w:rPr>
      </w:pPr>
      <w:r>
        <w:rPr>
          <w:rFonts w:cs="Arial"/>
          <w:bCs/>
          <w:noProof/>
          <w:sz w:val="22"/>
          <w:szCs w:val="22"/>
        </w:rPr>
        <w:t>Carers Northumberland</w:t>
      </w:r>
    </w:p>
    <w:p w:rsidR="00C55048" w:rsidRDefault="0052101B" w:rsidP="00C55048">
      <w:pPr>
        <w:jc w:val="both"/>
        <w:rPr>
          <w:rFonts w:ascii="Arial" w:hAnsi="Arial" w:cs="Arial"/>
          <w:b/>
          <w:bCs/>
          <w:noProof/>
          <w:sz w:val="22"/>
          <w:szCs w:val="22"/>
          <w:u w:val="single"/>
        </w:rPr>
      </w:pPr>
      <w:r>
        <w:rPr>
          <w:rFonts w:ascii="Arial" w:hAnsi="Arial" w:cs="Arial"/>
          <w:b/>
          <w:bCs/>
          <w:noProof/>
          <w:sz w:val="22"/>
          <w:szCs w:val="22"/>
          <w:u w:val="single"/>
        </w:rPr>
        <w:t>6</w:t>
      </w:r>
      <w:r w:rsidR="00C55048">
        <w:rPr>
          <w:rFonts w:ascii="Arial" w:hAnsi="Arial" w:cs="Arial"/>
          <w:b/>
          <w:bCs/>
          <w:noProof/>
          <w:sz w:val="22"/>
          <w:szCs w:val="22"/>
          <w:u w:val="single"/>
        </w:rPr>
        <w:t>6</w:t>
      </w:r>
      <w:r w:rsidR="00C55048" w:rsidRPr="00B93BE1">
        <w:rPr>
          <w:rFonts w:ascii="Arial" w:hAnsi="Arial" w:cs="Arial"/>
          <w:b/>
          <w:bCs/>
          <w:noProof/>
          <w:sz w:val="22"/>
          <w:szCs w:val="22"/>
          <w:u w:val="single"/>
        </w:rPr>
        <w:t xml:space="preserve">. </w:t>
      </w:r>
      <w:r w:rsidR="00C55048">
        <w:rPr>
          <w:rFonts w:ascii="Arial" w:hAnsi="Arial" w:cs="Arial"/>
          <w:b/>
          <w:bCs/>
          <w:noProof/>
          <w:sz w:val="22"/>
          <w:szCs w:val="22"/>
          <w:u w:val="single"/>
        </w:rPr>
        <w:t>A</w:t>
      </w:r>
      <w:r>
        <w:rPr>
          <w:rFonts w:ascii="Arial" w:hAnsi="Arial" w:cs="Arial"/>
          <w:b/>
          <w:bCs/>
          <w:noProof/>
          <w:sz w:val="22"/>
          <w:szCs w:val="22"/>
          <w:u w:val="single"/>
        </w:rPr>
        <w:t xml:space="preserve">ny </w:t>
      </w:r>
      <w:r w:rsidR="00C55048">
        <w:rPr>
          <w:rFonts w:ascii="Arial" w:hAnsi="Arial" w:cs="Arial"/>
          <w:b/>
          <w:bCs/>
          <w:noProof/>
          <w:sz w:val="22"/>
          <w:szCs w:val="22"/>
          <w:u w:val="single"/>
        </w:rPr>
        <w:t>O</w:t>
      </w:r>
      <w:r>
        <w:rPr>
          <w:rFonts w:ascii="Arial" w:hAnsi="Arial" w:cs="Arial"/>
          <w:b/>
          <w:bCs/>
          <w:noProof/>
          <w:sz w:val="22"/>
          <w:szCs w:val="22"/>
          <w:u w:val="single"/>
        </w:rPr>
        <w:t xml:space="preserve">ther </w:t>
      </w:r>
      <w:r w:rsidR="00C55048">
        <w:rPr>
          <w:rFonts w:ascii="Arial" w:hAnsi="Arial" w:cs="Arial"/>
          <w:b/>
          <w:bCs/>
          <w:noProof/>
          <w:sz w:val="22"/>
          <w:szCs w:val="22"/>
          <w:u w:val="single"/>
        </w:rPr>
        <w:t>B</w:t>
      </w:r>
      <w:r>
        <w:rPr>
          <w:rFonts w:ascii="Arial" w:hAnsi="Arial" w:cs="Arial"/>
          <w:b/>
          <w:bCs/>
          <w:noProof/>
          <w:sz w:val="22"/>
          <w:szCs w:val="22"/>
          <w:u w:val="single"/>
        </w:rPr>
        <w:t>usiness</w:t>
      </w:r>
    </w:p>
    <w:p w:rsidR="004926E5" w:rsidRDefault="004926E5" w:rsidP="004926E5">
      <w:pPr>
        <w:jc w:val="both"/>
        <w:rPr>
          <w:rFonts w:cs="Arial"/>
          <w:bCs/>
          <w:noProof/>
          <w:sz w:val="22"/>
          <w:szCs w:val="22"/>
        </w:rPr>
      </w:pPr>
    </w:p>
    <w:p w:rsidR="004926E5" w:rsidRDefault="0088017C" w:rsidP="00F13E5B">
      <w:pPr>
        <w:pStyle w:val="ListParagraph"/>
        <w:numPr>
          <w:ilvl w:val="0"/>
          <w:numId w:val="7"/>
        </w:numPr>
        <w:jc w:val="both"/>
        <w:rPr>
          <w:rFonts w:cs="Arial"/>
          <w:bCs/>
          <w:noProof/>
          <w:sz w:val="22"/>
          <w:szCs w:val="22"/>
        </w:rPr>
      </w:pPr>
      <w:r>
        <w:rPr>
          <w:rFonts w:cs="Arial"/>
          <w:bCs/>
          <w:noProof/>
          <w:sz w:val="22"/>
          <w:szCs w:val="22"/>
        </w:rPr>
        <w:t>Seat in the cemetery to be replaced when available at Heighly Gate</w:t>
      </w:r>
    </w:p>
    <w:p w:rsidR="0088017C" w:rsidRDefault="0088017C" w:rsidP="00F13E5B">
      <w:pPr>
        <w:pStyle w:val="ListParagraph"/>
        <w:numPr>
          <w:ilvl w:val="0"/>
          <w:numId w:val="7"/>
        </w:numPr>
        <w:jc w:val="both"/>
        <w:rPr>
          <w:rFonts w:cs="Arial"/>
          <w:bCs/>
          <w:noProof/>
          <w:sz w:val="22"/>
          <w:szCs w:val="22"/>
        </w:rPr>
      </w:pPr>
      <w:r>
        <w:rPr>
          <w:rFonts w:cs="Arial"/>
          <w:bCs/>
          <w:noProof/>
          <w:sz w:val="22"/>
          <w:szCs w:val="22"/>
        </w:rPr>
        <w:t>Drain opposite vicarage blocked again</w:t>
      </w:r>
    </w:p>
    <w:p w:rsidR="0088017C" w:rsidRDefault="0088017C" w:rsidP="00F13E5B">
      <w:pPr>
        <w:pStyle w:val="ListParagraph"/>
        <w:numPr>
          <w:ilvl w:val="0"/>
          <w:numId w:val="7"/>
        </w:numPr>
        <w:jc w:val="both"/>
        <w:rPr>
          <w:rFonts w:cs="Arial"/>
          <w:bCs/>
          <w:noProof/>
          <w:sz w:val="22"/>
          <w:szCs w:val="22"/>
        </w:rPr>
      </w:pPr>
      <w:r>
        <w:rPr>
          <w:rFonts w:cs="Arial"/>
          <w:bCs/>
          <w:noProof/>
          <w:sz w:val="22"/>
          <w:szCs w:val="22"/>
        </w:rPr>
        <w:t>Trees on est of old A1 still need trimmed</w:t>
      </w:r>
    </w:p>
    <w:p w:rsidR="0088017C" w:rsidRDefault="0088017C" w:rsidP="00F13E5B">
      <w:pPr>
        <w:pStyle w:val="ListParagraph"/>
        <w:numPr>
          <w:ilvl w:val="0"/>
          <w:numId w:val="7"/>
        </w:numPr>
        <w:jc w:val="both"/>
        <w:rPr>
          <w:rFonts w:cs="Arial"/>
          <w:bCs/>
          <w:noProof/>
          <w:sz w:val="22"/>
          <w:szCs w:val="22"/>
        </w:rPr>
      </w:pPr>
      <w:r>
        <w:rPr>
          <w:rFonts w:cs="Arial"/>
          <w:bCs/>
          <w:noProof/>
          <w:sz w:val="22"/>
          <w:szCs w:val="22"/>
        </w:rPr>
        <w:t>Cemetery car park has dried up after drain repair</w:t>
      </w:r>
    </w:p>
    <w:p w:rsidR="0088017C" w:rsidRPr="0088017C" w:rsidRDefault="0088017C" w:rsidP="00F13E5B">
      <w:pPr>
        <w:pStyle w:val="ListParagraph"/>
        <w:numPr>
          <w:ilvl w:val="0"/>
          <w:numId w:val="7"/>
        </w:numPr>
        <w:jc w:val="both"/>
        <w:rPr>
          <w:rFonts w:cs="Arial"/>
          <w:bCs/>
          <w:noProof/>
          <w:sz w:val="22"/>
          <w:szCs w:val="22"/>
        </w:rPr>
      </w:pPr>
      <w:r>
        <w:rPr>
          <w:rFonts w:cs="Arial"/>
          <w:bCs/>
          <w:noProof/>
          <w:sz w:val="22"/>
          <w:szCs w:val="22"/>
        </w:rPr>
        <w:t>Potholes across the parish have been filled</w:t>
      </w:r>
    </w:p>
    <w:p w:rsidR="0052101B" w:rsidRDefault="0052101B" w:rsidP="0052101B">
      <w:pPr>
        <w:jc w:val="both"/>
        <w:rPr>
          <w:rFonts w:ascii="Arial" w:hAnsi="Arial" w:cs="Arial"/>
          <w:b/>
          <w:bCs/>
          <w:noProof/>
          <w:sz w:val="22"/>
          <w:szCs w:val="22"/>
          <w:u w:val="single"/>
        </w:rPr>
      </w:pPr>
      <w:r w:rsidRPr="0052101B">
        <w:rPr>
          <w:rFonts w:ascii="Arial" w:hAnsi="Arial" w:cs="Arial"/>
          <w:b/>
          <w:bCs/>
          <w:noProof/>
          <w:sz w:val="22"/>
          <w:szCs w:val="22"/>
          <w:u w:val="single"/>
        </w:rPr>
        <w:t>6</w:t>
      </w:r>
      <w:r w:rsidR="00F724F7">
        <w:rPr>
          <w:rFonts w:ascii="Arial" w:hAnsi="Arial" w:cs="Arial"/>
          <w:b/>
          <w:bCs/>
          <w:noProof/>
          <w:sz w:val="22"/>
          <w:szCs w:val="22"/>
          <w:u w:val="single"/>
        </w:rPr>
        <w:t>7</w:t>
      </w:r>
      <w:r w:rsidRPr="0052101B">
        <w:rPr>
          <w:rFonts w:ascii="Arial" w:hAnsi="Arial" w:cs="Arial"/>
          <w:b/>
          <w:bCs/>
          <w:noProof/>
          <w:sz w:val="22"/>
          <w:szCs w:val="22"/>
          <w:u w:val="single"/>
        </w:rPr>
        <w:t xml:space="preserve">. </w:t>
      </w:r>
      <w:r>
        <w:rPr>
          <w:rFonts w:ascii="Arial" w:hAnsi="Arial" w:cs="Arial"/>
          <w:b/>
          <w:bCs/>
          <w:noProof/>
          <w:sz w:val="22"/>
          <w:szCs w:val="22"/>
          <w:u w:val="single"/>
        </w:rPr>
        <w:t>Shotton Triangle opencast proposal</w:t>
      </w:r>
    </w:p>
    <w:p w:rsidR="00EC0F14" w:rsidRPr="00EC0F14" w:rsidRDefault="00EC0F14" w:rsidP="0052101B">
      <w:pPr>
        <w:jc w:val="both"/>
        <w:rPr>
          <w:rFonts w:ascii="Arial" w:hAnsi="Arial" w:cs="Arial"/>
          <w:bCs/>
          <w:noProof/>
          <w:sz w:val="22"/>
          <w:szCs w:val="22"/>
        </w:rPr>
      </w:pPr>
    </w:p>
    <w:p w:rsidR="00EC0F14" w:rsidRDefault="0088017C" w:rsidP="0052101B">
      <w:pPr>
        <w:jc w:val="both"/>
        <w:rPr>
          <w:rFonts w:ascii="Arial" w:hAnsi="Arial" w:cs="Arial"/>
          <w:bCs/>
          <w:noProof/>
          <w:sz w:val="22"/>
          <w:szCs w:val="22"/>
        </w:rPr>
      </w:pPr>
      <w:r w:rsidRPr="0052101B">
        <w:rPr>
          <w:rFonts w:ascii="Arial" w:hAnsi="Arial" w:cs="Arial"/>
          <w:bCs/>
          <w:noProof/>
          <w:sz w:val="22"/>
          <w:szCs w:val="22"/>
        </w:rPr>
        <w:t>Clr Smith decelared an interest in the next item and left the meeting.</w:t>
      </w:r>
      <w:r>
        <w:rPr>
          <w:rFonts w:ascii="Arial" w:hAnsi="Arial" w:cs="Arial"/>
          <w:bCs/>
          <w:noProof/>
          <w:sz w:val="22"/>
          <w:szCs w:val="22"/>
        </w:rPr>
        <w:t xml:space="preserve"> </w:t>
      </w:r>
      <w:r w:rsidR="00EC0F14">
        <w:rPr>
          <w:rFonts w:ascii="Arial" w:hAnsi="Arial" w:cs="Arial"/>
          <w:bCs/>
          <w:noProof/>
          <w:sz w:val="22"/>
          <w:szCs w:val="22"/>
        </w:rPr>
        <w:t>Clr Dickinson declared an interest and so the meeting becam inquorate. A future meeting to discuss this will be held.</w:t>
      </w:r>
    </w:p>
    <w:p w:rsidR="00EC0F14" w:rsidRPr="00EC0F14" w:rsidRDefault="00EC0F14" w:rsidP="0052101B">
      <w:pPr>
        <w:jc w:val="both"/>
        <w:rPr>
          <w:rFonts w:ascii="Arial" w:hAnsi="Arial" w:cs="Arial"/>
          <w:bCs/>
          <w:noProof/>
          <w:sz w:val="22"/>
          <w:szCs w:val="22"/>
        </w:rPr>
      </w:pPr>
    </w:p>
    <w:p w:rsidR="00EC0F14" w:rsidRPr="00EC0F14" w:rsidRDefault="00EC0F14" w:rsidP="0052101B">
      <w:pPr>
        <w:jc w:val="both"/>
        <w:rPr>
          <w:rFonts w:ascii="Arial" w:hAnsi="Arial" w:cs="Arial"/>
          <w:b/>
          <w:bCs/>
          <w:noProof/>
          <w:sz w:val="22"/>
          <w:szCs w:val="22"/>
        </w:rPr>
      </w:pPr>
      <w:r w:rsidRPr="00EC0F14">
        <w:rPr>
          <w:rFonts w:ascii="Arial" w:hAnsi="Arial" w:cs="Arial"/>
          <w:b/>
          <w:bCs/>
          <w:noProof/>
          <w:sz w:val="22"/>
          <w:szCs w:val="22"/>
        </w:rPr>
        <w:t>Date of Next Meeting – 14</w:t>
      </w:r>
      <w:r w:rsidRPr="00EC0F14">
        <w:rPr>
          <w:rFonts w:ascii="Arial" w:hAnsi="Arial" w:cs="Arial"/>
          <w:b/>
          <w:bCs/>
          <w:noProof/>
          <w:sz w:val="22"/>
          <w:szCs w:val="22"/>
          <w:vertAlign w:val="superscript"/>
        </w:rPr>
        <w:t>th</w:t>
      </w:r>
      <w:r w:rsidRPr="00EC0F14">
        <w:rPr>
          <w:rFonts w:ascii="Arial" w:hAnsi="Arial" w:cs="Arial"/>
          <w:b/>
          <w:bCs/>
          <w:noProof/>
          <w:sz w:val="22"/>
          <w:szCs w:val="22"/>
        </w:rPr>
        <w:t xml:space="preserve"> May 2014 – 5.30pm in Stannington Village Hall</w:t>
      </w:r>
    </w:p>
    <w:p w:rsidR="0052101B" w:rsidRDefault="0052101B" w:rsidP="0052101B">
      <w:pPr>
        <w:jc w:val="both"/>
        <w:rPr>
          <w:rFonts w:ascii="Arial" w:hAnsi="Arial" w:cs="Arial"/>
          <w:b/>
          <w:bCs/>
          <w:noProof/>
          <w:sz w:val="22"/>
          <w:szCs w:val="22"/>
          <w:u w:val="single"/>
        </w:rPr>
      </w:pPr>
    </w:p>
    <w:p w:rsidR="00F37B5A" w:rsidRDefault="00F37B5A" w:rsidP="00546EE4">
      <w:pPr>
        <w:ind w:left="360"/>
        <w:jc w:val="both"/>
        <w:rPr>
          <w:rFonts w:ascii="Arial" w:hAnsi="Arial" w:cs="Arial"/>
          <w:bCs/>
          <w:noProof/>
          <w:sz w:val="22"/>
          <w:szCs w:val="22"/>
        </w:rPr>
      </w:pPr>
    </w:p>
    <w:p w:rsidR="001B2449" w:rsidRDefault="00734886" w:rsidP="00546EE4">
      <w:pPr>
        <w:jc w:val="both"/>
        <w:rPr>
          <w:rFonts w:ascii="Arial" w:hAnsi="Arial" w:cs="Arial"/>
          <w:b/>
          <w:sz w:val="22"/>
          <w:szCs w:val="22"/>
        </w:rPr>
      </w:pPr>
      <w:r w:rsidRPr="00AD78AE">
        <w:rPr>
          <w:rFonts w:ascii="Arial" w:hAnsi="Arial" w:cs="Arial"/>
          <w:b/>
          <w:sz w:val="22"/>
          <w:szCs w:val="22"/>
        </w:rPr>
        <w:t>Signed</w:t>
      </w:r>
      <w:r w:rsidRPr="00AD78AE">
        <w:rPr>
          <w:rFonts w:ascii="Arial" w:hAnsi="Arial" w:cs="Arial"/>
          <w:b/>
          <w:sz w:val="22"/>
          <w:szCs w:val="22"/>
        </w:rPr>
        <w:tab/>
      </w:r>
      <w:r w:rsidRPr="00AD78AE">
        <w:rPr>
          <w:rFonts w:ascii="Arial" w:hAnsi="Arial" w:cs="Arial"/>
          <w:b/>
          <w:sz w:val="22"/>
          <w:szCs w:val="22"/>
        </w:rPr>
        <w:tab/>
      </w:r>
      <w:r w:rsidRPr="00AD78AE">
        <w:rPr>
          <w:rFonts w:ascii="Arial" w:hAnsi="Arial" w:cs="Arial"/>
          <w:b/>
          <w:sz w:val="22"/>
          <w:szCs w:val="22"/>
        </w:rPr>
        <w:tab/>
      </w:r>
      <w:r w:rsidRPr="00AD78AE">
        <w:rPr>
          <w:rFonts w:ascii="Arial" w:hAnsi="Arial" w:cs="Arial"/>
          <w:b/>
          <w:sz w:val="22"/>
          <w:szCs w:val="22"/>
        </w:rPr>
        <w:tab/>
        <w:t>Chairman</w:t>
      </w:r>
      <w:r w:rsidRPr="00AD78AE">
        <w:rPr>
          <w:rFonts w:ascii="Arial" w:hAnsi="Arial" w:cs="Arial"/>
          <w:b/>
          <w:sz w:val="22"/>
          <w:szCs w:val="22"/>
        </w:rPr>
        <w:tab/>
      </w:r>
      <w:r w:rsidRPr="00AD78AE">
        <w:rPr>
          <w:rFonts w:ascii="Arial" w:hAnsi="Arial" w:cs="Arial"/>
          <w:b/>
          <w:sz w:val="22"/>
          <w:szCs w:val="22"/>
        </w:rPr>
        <w:tab/>
      </w:r>
      <w:r w:rsidRPr="00AD78AE">
        <w:rPr>
          <w:rFonts w:ascii="Arial" w:hAnsi="Arial" w:cs="Arial"/>
          <w:b/>
          <w:sz w:val="22"/>
          <w:szCs w:val="22"/>
        </w:rPr>
        <w:tab/>
      </w:r>
      <w:r w:rsidRPr="00AD78AE">
        <w:rPr>
          <w:rFonts w:ascii="Arial" w:hAnsi="Arial" w:cs="Arial"/>
          <w:b/>
          <w:sz w:val="22"/>
          <w:szCs w:val="22"/>
        </w:rPr>
        <w:tab/>
        <w:t>Date</w:t>
      </w:r>
    </w:p>
    <w:p w:rsidR="001B2449" w:rsidRDefault="001B2449">
      <w:pPr>
        <w:rPr>
          <w:rFonts w:ascii="Arial" w:hAnsi="Arial" w:cs="Arial"/>
          <w:b/>
          <w:sz w:val="22"/>
          <w:szCs w:val="22"/>
        </w:rPr>
      </w:pPr>
      <w:r>
        <w:rPr>
          <w:rFonts w:ascii="Arial" w:hAnsi="Arial" w:cs="Arial"/>
          <w:b/>
          <w:sz w:val="22"/>
          <w:szCs w:val="22"/>
        </w:rPr>
        <w:br w:type="page"/>
      </w:r>
    </w:p>
    <w:p w:rsidR="001B2449" w:rsidRPr="00593493" w:rsidRDefault="001B2449" w:rsidP="001B2449">
      <w:pPr>
        <w:pBdr>
          <w:bottom w:val="single" w:sz="4" w:space="1" w:color="auto"/>
        </w:pBdr>
        <w:jc w:val="center"/>
        <w:rPr>
          <w:i/>
          <w:sz w:val="72"/>
          <w:szCs w:val="72"/>
        </w:rPr>
      </w:pPr>
      <w:r w:rsidRPr="00593493">
        <w:rPr>
          <w:rFonts w:ascii="Monotype Corsiva" w:hAnsi="Monotype Corsiva"/>
          <w:i/>
          <w:sz w:val="72"/>
          <w:szCs w:val="72"/>
          <w:lang w:val="en-US"/>
        </w:rPr>
        <w:lastRenderedPageBreak/>
        <w:t>Stannington Parish Council</w:t>
      </w:r>
    </w:p>
    <w:p w:rsidR="001B2449" w:rsidRPr="00B40FBC" w:rsidRDefault="001B2449" w:rsidP="001B2449">
      <w:pPr>
        <w:jc w:val="center"/>
        <w:rPr>
          <w:rFonts w:ascii="Monotype Corsiva" w:hAnsi="Monotype Corsiva" w:cs="Arial"/>
          <w:sz w:val="32"/>
          <w:szCs w:val="32"/>
        </w:rPr>
      </w:pPr>
      <w:r w:rsidRPr="00B40FBC">
        <w:rPr>
          <w:rFonts w:ascii="Monotype Corsiva" w:hAnsi="Monotype Corsiva"/>
          <w:i/>
          <w:sz w:val="32"/>
          <w:szCs w:val="32"/>
        </w:rPr>
        <w:t xml:space="preserve">David Hall </w:t>
      </w:r>
      <w:proofErr w:type="gramStart"/>
      <w:r w:rsidRPr="00B40FBC">
        <w:rPr>
          <w:rFonts w:ascii="Monotype Corsiva" w:hAnsi="Monotype Corsiva"/>
          <w:i/>
          <w:sz w:val="32"/>
          <w:szCs w:val="32"/>
        </w:rPr>
        <w:t>MA.,</w:t>
      </w:r>
      <w:proofErr w:type="gramEnd"/>
      <w:r w:rsidRPr="00B40FBC">
        <w:rPr>
          <w:rFonts w:ascii="Monotype Corsiva" w:hAnsi="Monotype Corsiva"/>
          <w:i/>
          <w:sz w:val="32"/>
          <w:szCs w:val="32"/>
        </w:rPr>
        <w:t xml:space="preserve"> PGC., </w:t>
      </w:r>
      <w:proofErr w:type="spellStart"/>
      <w:r w:rsidRPr="00B40FBC">
        <w:rPr>
          <w:rFonts w:ascii="Monotype Corsiva" w:hAnsi="Monotype Corsiva"/>
          <w:i/>
          <w:sz w:val="32"/>
          <w:szCs w:val="32"/>
        </w:rPr>
        <w:t>B.Eng</w:t>
      </w:r>
      <w:proofErr w:type="spellEnd"/>
      <w:r w:rsidRPr="00B40FBC">
        <w:rPr>
          <w:rFonts w:ascii="Monotype Corsiva" w:hAnsi="Monotype Corsiva"/>
          <w:i/>
          <w:sz w:val="32"/>
          <w:szCs w:val="32"/>
        </w:rPr>
        <w:t xml:space="preserve"> (</w:t>
      </w:r>
      <w:proofErr w:type="spellStart"/>
      <w:r w:rsidRPr="00B40FBC">
        <w:rPr>
          <w:rFonts w:ascii="Monotype Corsiva" w:hAnsi="Monotype Corsiva"/>
          <w:i/>
          <w:sz w:val="32"/>
          <w:szCs w:val="32"/>
        </w:rPr>
        <w:t>Hons</w:t>
      </w:r>
      <w:proofErr w:type="spellEnd"/>
      <w:r w:rsidRPr="00B40FBC">
        <w:rPr>
          <w:rFonts w:ascii="Monotype Corsiva" w:hAnsi="Monotype Corsiva"/>
          <w:i/>
          <w:sz w:val="32"/>
          <w:szCs w:val="32"/>
        </w:rPr>
        <w:t>), N. Dip. M. – Clerk to the Council</w:t>
      </w:r>
      <w:r w:rsidRPr="00B40FBC">
        <w:rPr>
          <w:rFonts w:ascii="Monotype Corsiva" w:hAnsi="Monotype Corsiva" w:cs="Arial"/>
          <w:sz w:val="32"/>
          <w:szCs w:val="32"/>
        </w:rPr>
        <w:t xml:space="preserve"> </w:t>
      </w:r>
    </w:p>
    <w:p w:rsidR="001B2449" w:rsidRPr="00480458" w:rsidRDefault="001B2449" w:rsidP="001B2449">
      <w:pPr>
        <w:jc w:val="center"/>
        <w:rPr>
          <w:rFonts w:ascii="Arial" w:hAnsi="Arial" w:cs="Arial"/>
        </w:rPr>
      </w:pPr>
      <w:smartTag w:uri="urn:schemas-microsoft-com:office:smarttags" w:element="Street">
        <w:smartTag w:uri="urn:schemas-microsoft-com:office:smarttags" w:element="address">
          <w:r w:rsidRPr="00480458">
            <w:rPr>
              <w:rFonts w:ascii="Arial" w:hAnsi="Arial" w:cs="Arial"/>
            </w:rPr>
            <w:t>2 Monmouth Court</w:t>
          </w:r>
        </w:smartTag>
      </w:smartTag>
      <w:r w:rsidRPr="00480458">
        <w:rPr>
          <w:rFonts w:ascii="Arial" w:hAnsi="Arial" w:cs="Arial"/>
        </w:rPr>
        <w:t xml:space="preserve"> – </w:t>
      </w:r>
      <w:proofErr w:type="spellStart"/>
      <w:r w:rsidRPr="00480458">
        <w:rPr>
          <w:rFonts w:ascii="Arial" w:hAnsi="Arial" w:cs="Arial"/>
        </w:rPr>
        <w:t>Widdrington</w:t>
      </w:r>
      <w:proofErr w:type="spellEnd"/>
      <w:r w:rsidRPr="00480458">
        <w:rPr>
          <w:rFonts w:ascii="Arial" w:hAnsi="Arial" w:cs="Arial"/>
        </w:rPr>
        <w:t xml:space="preserve"> – Morpeth – Northumberland</w:t>
      </w:r>
    </w:p>
    <w:p w:rsidR="001B2449" w:rsidRPr="00480458" w:rsidRDefault="001B2449" w:rsidP="001B2449">
      <w:pPr>
        <w:jc w:val="center"/>
        <w:rPr>
          <w:rFonts w:ascii="Arial" w:hAnsi="Arial" w:cs="Arial"/>
        </w:rPr>
      </w:pPr>
      <w:r w:rsidRPr="00480458">
        <w:rPr>
          <w:rFonts w:ascii="Arial" w:hAnsi="Arial" w:cs="Arial"/>
        </w:rPr>
        <w:t>NE61 5QS – Tel/Fax 01670 791622</w:t>
      </w:r>
    </w:p>
    <w:p w:rsidR="001B2449" w:rsidRDefault="001B2449" w:rsidP="001B2449">
      <w:pPr>
        <w:jc w:val="center"/>
        <w:rPr>
          <w:rFonts w:ascii="Arial" w:hAnsi="Arial" w:cs="Arial"/>
        </w:rPr>
      </w:pPr>
      <w:r w:rsidRPr="00480458">
        <w:rPr>
          <w:rFonts w:ascii="Arial" w:hAnsi="Arial" w:cs="Arial"/>
        </w:rPr>
        <w:t xml:space="preserve">Email: </w:t>
      </w:r>
      <w:hyperlink r:id="rId9" w:history="1">
        <w:r w:rsidRPr="0055000E">
          <w:rPr>
            <w:rStyle w:val="Hyperlink"/>
            <w:rFonts w:ascii="Arial" w:hAnsi="Arial" w:cs="Arial"/>
          </w:rPr>
          <w:t>Stanningtonpc@Aol.Com</w:t>
        </w:r>
      </w:hyperlink>
    </w:p>
    <w:p w:rsidR="001B2449" w:rsidRDefault="001B2449" w:rsidP="001B2449">
      <w:pPr>
        <w:jc w:val="center"/>
        <w:rPr>
          <w:rFonts w:ascii="Arial" w:hAnsi="Arial" w:cs="Arial"/>
          <w:b/>
          <w:u w:val="single"/>
        </w:rPr>
      </w:pPr>
    </w:p>
    <w:p w:rsidR="001B2449" w:rsidRPr="00B93BE1" w:rsidRDefault="001B2449" w:rsidP="001B2449">
      <w:pPr>
        <w:jc w:val="center"/>
        <w:rPr>
          <w:rFonts w:ascii="Arial" w:hAnsi="Arial" w:cs="Arial"/>
          <w:b/>
          <w:sz w:val="22"/>
          <w:szCs w:val="22"/>
          <w:u w:val="single"/>
        </w:rPr>
      </w:pPr>
      <w:r w:rsidRPr="00B93BE1">
        <w:rPr>
          <w:rFonts w:ascii="Arial" w:hAnsi="Arial" w:cs="Arial"/>
          <w:b/>
          <w:sz w:val="22"/>
          <w:szCs w:val="22"/>
          <w:u w:val="single"/>
        </w:rPr>
        <w:t>Minutes of Meeting</w:t>
      </w:r>
    </w:p>
    <w:p w:rsidR="001B2449" w:rsidRPr="00B93BE1" w:rsidRDefault="001B2449" w:rsidP="001B2449">
      <w:pPr>
        <w:jc w:val="center"/>
        <w:rPr>
          <w:rFonts w:ascii="Arial" w:hAnsi="Arial" w:cs="Arial"/>
          <w:b/>
          <w:sz w:val="22"/>
          <w:szCs w:val="22"/>
          <w:u w:val="single"/>
        </w:rPr>
      </w:pPr>
      <w:r>
        <w:rPr>
          <w:rFonts w:ascii="Arial" w:hAnsi="Arial" w:cs="Arial"/>
          <w:b/>
          <w:sz w:val="22"/>
          <w:szCs w:val="22"/>
          <w:u w:val="single"/>
        </w:rPr>
        <w:t>8</w:t>
      </w:r>
      <w:r w:rsidRPr="001B2449">
        <w:rPr>
          <w:rFonts w:ascii="Arial" w:hAnsi="Arial" w:cs="Arial"/>
          <w:b/>
          <w:sz w:val="22"/>
          <w:szCs w:val="22"/>
          <w:u w:val="single"/>
          <w:vertAlign w:val="superscript"/>
        </w:rPr>
        <w:t>th</w:t>
      </w:r>
      <w:r>
        <w:rPr>
          <w:rFonts w:ascii="Arial" w:hAnsi="Arial" w:cs="Arial"/>
          <w:b/>
          <w:sz w:val="22"/>
          <w:szCs w:val="22"/>
          <w:u w:val="single"/>
        </w:rPr>
        <w:t xml:space="preserve"> April 2014</w:t>
      </w:r>
    </w:p>
    <w:p w:rsidR="001B2449" w:rsidRPr="00B93BE1" w:rsidRDefault="001B2449" w:rsidP="001B2449">
      <w:pPr>
        <w:jc w:val="center"/>
        <w:rPr>
          <w:rFonts w:ascii="Arial" w:hAnsi="Arial" w:cs="Arial"/>
          <w:b/>
          <w:sz w:val="22"/>
          <w:szCs w:val="22"/>
          <w:u w:val="single"/>
        </w:rPr>
      </w:pPr>
      <w:r w:rsidRPr="00B93BE1">
        <w:rPr>
          <w:rFonts w:ascii="Arial" w:hAnsi="Arial" w:cs="Arial"/>
          <w:b/>
          <w:sz w:val="22"/>
          <w:szCs w:val="22"/>
          <w:u w:val="single"/>
        </w:rPr>
        <w:t xml:space="preserve">Stannington Village Hall </w:t>
      </w:r>
      <w:r>
        <w:rPr>
          <w:rFonts w:ascii="Arial" w:hAnsi="Arial" w:cs="Arial"/>
          <w:b/>
          <w:sz w:val="22"/>
          <w:szCs w:val="22"/>
          <w:u w:val="single"/>
        </w:rPr>
        <w:t>–</w:t>
      </w:r>
      <w:r w:rsidRPr="00B93BE1">
        <w:rPr>
          <w:rFonts w:ascii="Arial" w:hAnsi="Arial" w:cs="Arial"/>
          <w:b/>
          <w:sz w:val="22"/>
          <w:szCs w:val="22"/>
          <w:u w:val="single"/>
        </w:rPr>
        <w:t xml:space="preserve"> </w:t>
      </w:r>
      <w:r>
        <w:rPr>
          <w:rFonts w:ascii="Arial" w:hAnsi="Arial" w:cs="Arial"/>
          <w:b/>
          <w:sz w:val="22"/>
          <w:szCs w:val="22"/>
          <w:u w:val="single"/>
        </w:rPr>
        <w:t>5.30pm</w:t>
      </w:r>
    </w:p>
    <w:p w:rsidR="001B2449" w:rsidRPr="00B93BE1" w:rsidRDefault="001B2449" w:rsidP="001B2449">
      <w:pPr>
        <w:jc w:val="center"/>
        <w:rPr>
          <w:rFonts w:ascii="Arial" w:hAnsi="Arial" w:cs="Arial"/>
          <w:b/>
          <w:sz w:val="22"/>
          <w:szCs w:val="22"/>
          <w:u w:val="single"/>
        </w:rPr>
      </w:pPr>
    </w:p>
    <w:p w:rsidR="001B2449" w:rsidRPr="00B93BE1" w:rsidRDefault="001B2449" w:rsidP="001B2449">
      <w:pPr>
        <w:ind w:left="1440" w:firstLine="720"/>
        <w:jc w:val="both"/>
        <w:rPr>
          <w:sz w:val="22"/>
          <w:szCs w:val="22"/>
        </w:rPr>
      </w:pPr>
      <w:r w:rsidRPr="00B93BE1">
        <w:rPr>
          <w:rFonts w:ascii="Arial" w:hAnsi="Arial" w:cs="Arial"/>
          <w:bCs/>
          <w:sz w:val="22"/>
          <w:szCs w:val="22"/>
        </w:rPr>
        <w:t>Attendance:</w:t>
      </w:r>
      <w:r w:rsidRPr="00B93BE1">
        <w:rPr>
          <w:sz w:val="22"/>
          <w:szCs w:val="22"/>
        </w:rPr>
        <w:tab/>
      </w:r>
      <w:r w:rsidRPr="00B93BE1">
        <w:rPr>
          <w:sz w:val="22"/>
          <w:szCs w:val="22"/>
        </w:rPr>
        <w:tab/>
      </w:r>
    </w:p>
    <w:p w:rsidR="001B2449" w:rsidRPr="00B93BE1" w:rsidRDefault="001B2449" w:rsidP="001B2449">
      <w:pPr>
        <w:ind w:left="1440" w:firstLine="720"/>
        <w:jc w:val="both"/>
        <w:rPr>
          <w:rFonts w:ascii="Arial" w:hAnsi="Arial" w:cs="Arial"/>
          <w:bCs/>
          <w:sz w:val="22"/>
          <w:szCs w:val="22"/>
        </w:rPr>
      </w:pPr>
    </w:p>
    <w:p w:rsidR="001B2449" w:rsidRPr="00B93BE1" w:rsidRDefault="001B2449" w:rsidP="001B2449">
      <w:pPr>
        <w:ind w:left="1440" w:firstLine="720"/>
        <w:jc w:val="both"/>
        <w:rPr>
          <w:rFonts w:ascii="Arial" w:hAnsi="Arial" w:cs="Arial"/>
          <w:bCs/>
          <w:sz w:val="22"/>
          <w:szCs w:val="22"/>
        </w:rPr>
      </w:pPr>
      <w:proofErr w:type="spellStart"/>
      <w:r w:rsidRPr="00B93BE1">
        <w:rPr>
          <w:rFonts w:ascii="Arial" w:hAnsi="Arial" w:cs="Arial"/>
          <w:bCs/>
          <w:sz w:val="22"/>
          <w:szCs w:val="22"/>
        </w:rPr>
        <w:t>Clr</w:t>
      </w:r>
      <w:proofErr w:type="spellEnd"/>
      <w:r w:rsidRPr="00B93BE1">
        <w:rPr>
          <w:rFonts w:ascii="Arial" w:hAnsi="Arial" w:cs="Arial"/>
          <w:bCs/>
          <w:sz w:val="22"/>
          <w:szCs w:val="22"/>
        </w:rPr>
        <w:t xml:space="preserve"> K </w:t>
      </w:r>
      <w:proofErr w:type="spellStart"/>
      <w:r w:rsidRPr="00B93BE1">
        <w:rPr>
          <w:rFonts w:ascii="Arial" w:hAnsi="Arial" w:cs="Arial"/>
          <w:bCs/>
          <w:sz w:val="22"/>
          <w:szCs w:val="22"/>
        </w:rPr>
        <w:t>Carins</w:t>
      </w:r>
      <w:proofErr w:type="spellEnd"/>
      <w:r w:rsidRPr="00B93BE1">
        <w:rPr>
          <w:rFonts w:ascii="Arial" w:hAnsi="Arial" w:cs="Arial"/>
          <w:bCs/>
          <w:sz w:val="22"/>
          <w:szCs w:val="22"/>
        </w:rPr>
        <w:t xml:space="preserve"> – in the chair</w:t>
      </w:r>
    </w:p>
    <w:p w:rsidR="007C2F82" w:rsidRDefault="001B2449" w:rsidP="007C2F82">
      <w:pPr>
        <w:jc w:val="both"/>
        <w:rPr>
          <w:rFonts w:ascii="Arial" w:hAnsi="Arial" w:cs="Arial"/>
          <w:bCs/>
          <w:sz w:val="22"/>
          <w:szCs w:val="22"/>
        </w:rPr>
      </w:pPr>
      <w:r w:rsidRPr="00B93BE1">
        <w:rPr>
          <w:rFonts w:ascii="Arial" w:hAnsi="Arial" w:cs="Arial"/>
          <w:bCs/>
          <w:sz w:val="22"/>
          <w:szCs w:val="22"/>
        </w:rPr>
        <w:tab/>
      </w:r>
      <w:r w:rsidRPr="00B93BE1">
        <w:rPr>
          <w:rFonts w:ascii="Arial" w:hAnsi="Arial" w:cs="Arial"/>
          <w:bCs/>
          <w:sz w:val="22"/>
          <w:szCs w:val="22"/>
        </w:rPr>
        <w:tab/>
      </w:r>
      <w:r w:rsidRPr="00B93BE1">
        <w:rPr>
          <w:rFonts w:ascii="Arial" w:hAnsi="Arial" w:cs="Arial"/>
          <w:bCs/>
          <w:sz w:val="22"/>
          <w:szCs w:val="22"/>
        </w:rPr>
        <w:tab/>
      </w:r>
      <w:proofErr w:type="spellStart"/>
      <w:r w:rsidR="007C2F82" w:rsidRPr="00B93BE1">
        <w:rPr>
          <w:rFonts w:ascii="Arial" w:hAnsi="Arial" w:cs="Arial"/>
          <w:bCs/>
          <w:sz w:val="22"/>
          <w:szCs w:val="22"/>
        </w:rPr>
        <w:t>Clr</w:t>
      </w:r>
      <w:proofErr w:type="spellEnd"/>
      <w:r w:rsidR="007C2F82" w:rsidRPr="00B93BE1">
        <w:rPr>
          <w:rFonts w:ascii="Arial" w:hAnsi="Arial" w:cs="Arial"/>
          <w:bCs/>
          <w:sz w:val="22"/>
          <w:szCs w:val="22"/>
        </w:rPr>
        <w:t xml:space="preserve"> H Brown</w:t>
      </w:r>
    </w:p>
    <w:p w:rsidR="00F724F7" w:rsidRDefault="00F724F7" w:rsidP="001B2449">
      <w:pPr>
        <w:ind w:left="1440" w:firstLine="720"/>
        <w:jc w:val="both"/>
        <w:rPr>
          <w:rFonts w:ascii="Arial" w:hAnsi="Arial" w:cs="Arial"/>
          <w:bCs/>
          <w:sz w:val="22"/>
          <w:szCs w:val="22"/>
        </w:rPr>
      </w:pPr>
      <w:proofErr w:type="spellStart"/>
      <w:r w:rsidRPr="00B93BE1">
        <w:rPr>
          <w:rFonts w:ascii="Arial" w:hAnsi="Arial" w:cs="Arial"/>
          <w:bCs/>
          <w:sz w:val="22"/>
          <w:szCs w:val="22"/>
        </w:rPr>
        <w:t>Clr</w:t>
      </w:r>
      <w:proofErr w:type="spellEnd"/>
      <w:r w:rsidRPr="00B93BE1">
        <w:rPr>
          <w:rFonts w:ascii="Arial" w:hAnsi="Arial" w:cs="Arial"/>
          <w:bCs/>
          <w:sz w:val="22"/>
          <w:szCs w:val="22"/>
        </w:rPr>
        <w:t xml:space="preserve"> D Strachan</w:t>
      </w:r>
      <w:r w:rsidRPr="007C2F82">
        <w:rPr>
          <w:rFonts w:ascii="Arial" w:hAnsi="Arial" w:cs="Arial"/>
          <w:bCs/>
          <w:sz w:val="22"/>
          <w:szCs w:val="22"/>
        </w:rPr>
        <w:t xml:space="preserve"> </w:t>
      </w:r>
    </w:p>
    <w:p w:rsidR="001B2449" w:rsidRDefault="00F724F7" w:rsidP="001B2449">
      <w:pPr>
        <w:ind w:left="1440" w:firstLine="720"/>
        <w:jc w:val="both"/>
        <w:rPr>
          <w:rFonts w:ascii="Arial" w:hAnsi="Arial" w:cs="Arial"/>
          <w:sz w:val="22"/>
          <w:szCs w:val="22"/>
        </w:rPr>
      </w:pPr>
      <w:r>
        <w:rPr>
          <w:rFonts w:ascii="Arial" w:hAnsi="Arial" w:cs="Arial"/>
          <w:bCs/>
          <w:sz w:val="22"/>
          <w:szCs w:val="22"/>
        </w:rPr>
        <w:t>D Ha</w:t>
      </w:r>
      <w:r w:rsidR="001B2449" w:rsidRPr="00B93BE1">
        <w:rPr>
          <w:rFonts w:ascii="Arial" w:hAnsi="Arial" w:cs="Arial"/>
          <w:sz w:val="22"/>
          <w:szCs w:val="22"/>
        </w:rPr>
        <w:t>ll – Clerk</w:t>
      </w:r>
    </w:p>
    <w:p w:rsidR="001B2449" w:rsidRPr="00B93BE1" w:rsidRDefault="001B2449" w:rsidP="001B2449">
      <w:pPr>
        <w:ind w:left="1440" w:firstLine="720"/>
        <w:jc w:val="both"/>
        <w:rPr>
          <w:rFonts w:ascii="Arial" w:hAnsi="Arial" w:cs="Arial"/>
          <w:sz w:val="22"/>
          <w:szCs w:val="22"/>
        </w:rPr>
      </w:pPr>
    </w:p>
    <w:p w:rsidR="001B2449" w:rsidRDefault="001B2449" w:rsidP="001B2449">
      <w:pPr>
        <w:jc w:val="both"/>
        <w:rPr>
          <w:rFonts w:ascii="Arial" w:hAnsi="Arial" w:cs="Arial"/>
          <w:b/>
          <w:sz w:val="22"/>
          <w:szCs w:val="22"/>
          <w:u w:val="single"/>
        </w:rPr>
      </w:pPr>
    </w:p>
    <w:p w:rsidR="001B2449" w:rsidRPr="00B93BE1" w:rsidRDefault="00F724F7" w:rsidP="001B2449">
      <w:pPr>
        <w:jc w:val="both"/>
        <w:rPr>
          <w:rFonts w:ascii="Arial" w:hAnsi="Arial" w:cs="Arial"/>
          <w:b/>
          <w:sz w:val="22"/>
          <w:szCs w:val="22"/>
          <w:u w:val="single"/>
        </w:rPr>
      </w:pPr>
      <w:r>
        <w:rPr>
          <w:rFonts w:ascii="Arial" w:hAnsi="Arial" w:cs="Arial"/>
          <w:b/>
          <w:sz w:val="22"/>
          <w:szCs w:val="22"/>
          <w:u w:val="single"/>
        </w:rPr>
        <w:t>68</w:t>
      </w:r>
      <w:r w:rsidR="001B2449" w:rsidRPr="00B93BE1">
        <w:rPr>
          <w:rFonts w:ascii="Arial" w:hAnsi="Arial" w:cs="Arial"/>
          <w:b/>
          <w:sz w:val="22"/>
          <w:szCs w:val="22"/>
          <w:u w:val="single"/>
        </w:rPr>
        <w:t>. Apologies</w:t>
      </w:r>
    </w:p>
    <w:p w:rsidR="001B2449" w:rsidRDefault="001B2449" w:rsidP="001B2449">
      <w:pPr>
        <w:jc w:val="both"/>
        <w:rPr>
          <w:rFonts w:ascii="Arial" w:hAnsi="Arial" w:cs="Arial"/>
          <w:bCs/>
          <w:sz w:val="22"/>
          <w:szCs w:val="22"/>
        </w:rPr>
      </w:pPr>
    </w:p>
    <w:p w:rsidR="007C2F82" w:rsidRDefault="001B2449" w:rsidP="00F724F7">
      <w:pPr>
        <w:jc w:val="both"/>
        <w:rPr>
          <w:rFonts w:ascii="Arial" w:hAnsi="Arial" w:cs="Arial"/>
          <w:bCs/>
          <w:sz w:val="22"/>
          <w:szCs w:val="22"/>
        </w:rPr>
      </w:pPr>
      <w:proofErr w:type="spellStart"/>
      <w:r w:rsidRPr="00B93BE1">
        <w:rPr>
          <w:rFonts w:ascii="Arial" w:hAnsi="Arial" w:cs="Arial"/>
          <w:bCs/>
          <w:sz w:val="22"/>
          <w:szCs w:val="22"/>
        </w:rPr>
        <w:t>Clr</w:t>
      </w:r>
      <w:proofErr w:type="spellEnd"/>
      <w:r w:rsidRPr="00B93BE1">
        <w:rPr>
          <w:rFonts w:ascii="Arial" w:hAnsi="Arial" w:cs="Arial"/>
          <w:bCs/>
          <w:sz w:val="22"/>
          <w:szCs w:val="22"/>
        </w:rPr>
        <w:t xml:space="preserve"> Rev </w:t>
      </w:r>
      <w:proofErr w:type="gramStart"/>
      <w:r w:rsidRPr="00B93BE1">
        <w:rPr>
          <w:rFonts w:ascii="Arial" w:hAnsi="Arial" w:cs="Arial"/>
          <w:bCs/>
          <w:sz w:val="22"/>
          <w:szCs w:val="22"/>
        </w:rPr>
        <w:t>A</w:t>
      </w:r>
      <w:proofErr w:type="gramEnd"/>
      <w:r w:rsidRPr="00B93BE1">
        <w:rPr>
          <w:rFonts w:ascii="Arial" w:hAnsi="Arial" w:cs="Arial"/>
          <w:bCs/>
          <w:sz w:val="22"/>
          <w:szCs w:val="22"/>
        </w:rPr>
        <w:t xml:space="preserve"> Gregory</w:t>
      </w:r>
      <w:r w:rsidR="00F724F7">
        <w:rPr>
          <w:rFonts w:ascii="Arial" w:hAnsi="Arial" w:cs="Arial"/>
          <w:bCs/>
          <w:sz w:val="22"/>
          <w:szCs w:val="22"/>
        </w:rPr>
        <w:t xml:space="preserve">, </w:t>
      </w:r>
      <w:proofErr w:type="spellStart"/>
      <w:r>
        <w:rPr>
          <w:rFonts w:ascii="Arial" w:hAnsi="Arial" w:cs="Arial"/>
          <w:bCs/>
          <w:sz w:val="22"/>
          <w:szCs w:val="22"/>
        </w:rPr>
        <w:t>Clr</w:t>
      </w:r>
      <w:proofErr w:type="spellEnd"/>
      <w:r>
        <w:rPr>
          <w:rFonts w:ascii="Arial" w:hAnsi="Arial" w:cs="Arial"/>
          <w:bCs/>
          <w:sz w:val="22"/>
          <w:szCs w:val="22"/>
        </w:rPr>
        <w:t xml:space="preserve"> R </w:t>
      </w:r>
      <w:proofErr w:type="spellStart"/>
      <w:r>
        <w:rPr>
          <w:rFonts w:ascii="Arial" w:hAnsi="Arial" w:cs="Arial"/>
          <w:bCs/>
          <w:sz w:val="22"/>
          <w:szCs w:val="22"/>
        </w:rPr>
        <w:t>Philipson</w:t>
      </w:r>
      <w:proofErr w:type="spellEnd"/>
      <w:r w:rsidR="00F724F7">
        <w:rPr>
          <w:rFonts w:ascii="Arial" w:hAnsi="Arial" w:cs="Arial"/>
          <w:bCs/>
          <w:sz w:val="22"/>
          <w:szCs w:val="22"/>
        </w:rPr>
        <w:t xml:space="preserve">, </w:t>
      </w:r>
      <w:proofErr w:type="spellStart"/>
      <w:r w:rsidR="007C2F82">
        <w:rPr>
          <w:rFonts w:ascii="Arial" w:hAnsi="Arial" w:cs="Arial"/>
          <w:bCs/>
          <w:sz w:val="22"/>
          <w:szCs w:val="22"/>
        </w:rPr>
        <w:t>Clr</w:t>
      </w:r>
      <w:proofErr w:type="spellEnd"/>
      <w:r w:rsidR="007C2F82">
        <w:rPr>
          <w:rFonts w:ascii="Arial" w:hAnsi="Arial" w:cs="Arial"/>
          <w:bCs/>
          <w:sz w:val="22"/>
          <w:szCs w:val="22"/>
        </w:rPr>
        <w:t xml:space="preserve"> B Smiles</w:t>
      </w:r>
      <w:r w:rsidR="00F724F7">
        <w:rPr>
          <w:rFonts w:ascii="Arial" w:hAnsi="Arial" w:cs="Arial"/>
          <w:bCs/>
          <w:sz w:val="22"/>
          <w:szCs w:val="22"/>
        </w:rPr>
        <w:t xml:space="preserve">, </w:t>
      </w:r>
      <w:proofErr w:type="spellStart"/>
      <w:r w:rsidR="007C2F82" w:rsidRPr="00B93BE1">
        <w:rPr>
          <w:rFonts w:ascii="Arial" w:hAnsi="Arial" w:cs="Arial"/>
          <w:bCs/>
          <w:sz w:val="22"/>
          <w:szCs w:val="22"/>
        </w:rPr>
        <w:t>Clr</w:t>
      </w:r>
      <w:proofErr w:type="spellEnd"/>
      <w:r w:rsidR="007C2F82" w:rsidRPr="00B93BE1">
        <w:rPr>
          <w:rFonts w:ascii="Arial" w:hAnsi="Arial" w:cs="Arial"/>
          <w:bCs/>
          <w:sz w:val="22"/>
          <w:szCs w:val="22"/>
        </w:rPr>
        <w:t xml:space="preserve"> P Smith</w:t>
      </w:r>
      <w:r w:rsidR="00F724F7">
        <w:rPr>
          <w:rFonts w:ascii="Arial" w:hAnsi="Arial" w:cs="Arial"/>
          <w:bCs/>
          <w:sz w:val="22"/>
          <w:szCs w:val="22"/>
        </w:rPr>
        <w:t xml:space="preserve"> and</w:t>
      </w:r>
      <w:r w:rsidR="007C2F82" w:rsidRPr="007C2F82">
        <w:rPr>
          <w:rFonts w:ascii="Arial" w:hAnsi="Arial" w:cs="Arial"/>
          <w:bCs/>
          <w:sz w:val="22"/>
          <w:szCs w:val="22"/>
        </w:rPr>
        <w:t xml:space="preserve"> </w:t>
      </w:r>
      <w:proofErr w:type="spellStart"/>
      <w:r w:rsidR="007C2F82" w:rsidRPr="00B93BE1">
        <w:rPr>
          <w:rFonts w:ascii="Arial" w:hAnsi="Arial" w:cs="Arial"/>
          <w:bCs/>
          <w:sz w:val="22"/>
          <w:szCs w:val="22"/>
        </w:rPr>
        <w:t>Clr</w:t>
      </w:r>
      <w:proofErr w:type="spellEnd"/>
      <w:r w:rsidR="007C2F82" w:rsidRPr="00B93BE1">
        <w:rPr>
          <w:rFonts w:ascii="Arial" w:hAnsi="Arial" w:cs="Arial"/>
          <w:bCs/>
          <w:sz w:val="22"/>
          <w:szCs w:val="22"/>
        </w:rPr>
        <w:t xml:space="preserve"> </w:t>
      </w:r>
      <w:smartTag w:uri="urn:schemas-microsoft-com:office:smarttags" w:element="place">
        <w:r w:rsidR="007C2F82" w:rsidRPr="00B93BE1">
          <w:rPr>
            <w:rFonts w:ascii="Arial" w:hAnsi="Arial" w:cs="Arial"/>
            <w:bCs/>
            <w:sz w:val="22"/>
            <w:szCs w:val="22"/>
          </w:rPr>
          <w:t>S Dickinson</w:t>
        </w:r>
      </w:smartTag>
    </w:p>
    <w:p w:rsidR="001B2449" w:rsidRPr="00B93BE1" w:rsidRDefault="001B2449" w:rsidP="001B2449">
      <w:pPr>
        <w:jc w:val="both"/>
        <w:rPr>
          <w:rFonts w:ascii="Arial" w:hAnsi="Arial" w:cs="Arial"/>
          <w:bCs/>
          <w:sz w:val="22"/>
          <w:szCs w:val="22"/>
        </w:rPr>
      </w:pPr>
    </w:p>
    <w:p w:rsidR="00F724F7" w:rsidRPr="00B93BE1" w:rsidRDefault="00F724F7" w:rsidP="00F724F7">
      <w:pPr>
        <w:jc w:val="both"/>
        <w:rPr>
          <w:rFonts w:ascii="Arial" w:hAnsi="Arial" w:cs="Arial"/>
          <w:b/>
          <w:sz w:val="22"/>
          <w:szCs w:val="22"/>
          <w:u w:val="single"/>
        </w:rPr>
      </w:pPr>
      <w:r>
        <w:rPr>
          <w:rFonts w:ascii="Arial" w:hAnsi="Arial" w:cs="Arial"/>
          <w:b/>
          <w:sz w:val="22"/>
          <w:szCs w:val="22"/>
          <w:u w:val="single"/>
        </w:rPr>
        <w:t>69</w:t>
      </w:r>
      <w:r w:rsidRPr="00B93BE1">
        <w:rPr>
          <w:rFonts w:ascii="Arial" w:hAnsi="Arial" w:cs="Arial"/>
          <w:b/>
          <w:sz w:val="22"/>
          <w:szCs w:val="22"/>
          <w:u w:val="single"/>
        </w:rPr>
        <w:t xml:space="preserve">. </w:t>
      </w:r>
      <w:proofErr w:type="spellStart"/>
      <w:r>
        <w:rPr>
          <w:rFonts w:ascii="Arial" w:hAnsi="Arial" w:cs="Arial"/>
          <w:b/>
          <w:sz w:val="22"/>
          <w:szCs w:val="22"/>
          <w:u w:val="single"/>
        </w:rPr>
        <w:t>Shotton</w:t>
      </w:r>
      <w:proofErr w:type="spellEnd"/>
      <w:r>
        <w:rPr>
          <w:rFonts w:ascii="Arial" w:hAnsi="Arial" w:cs="Arial"/>
          <w:b/>
          <w:sz w:val="22"/>
          <w:szCs w:val="22"/>
          <w:u w:val="single"/>
        </w:rPr>
        <w:t xml:space="preserve"> Triangle Opencast Coal application</w:t>
      </w:r>
    </w:p>
    <w:p w:rsidR="001B2449" w:rsidRPr="00B93BE1" w:rsidRDefault="001B2449" w:rsidP="001B2449">
      <w:pPr>
        <w:jc w:val="both"/>
        <w:rPr>
          <w:rFonts w:ascii="Arial" w:hAnsi="Arial" w:cs="Arial"/>
          <w:bCs/>
          <w:sz w:val="22"/>
          <w:szCs w:val="22"/>
        </w:rPr>
      </w:pPr>
    </w:p>
    <w:p w:rsidR="00F724F7" w:rsidRPr="00F724F7" w:rsidRDefault="00F724F7" w:rsidP="00F724F7">
      <w:pPr>
        <w:pStyle w:val="HTMLPreformatted"/>
        <w:rPr>
          <w:rFonts w:ascii="Arial" w:hAnsi="Arial" w:cs="Arial"/>
          <w:bCs/>
          <w:sz w:val="22"/>
          <w:szCs w:val="22"/>
          <w:lang w:val="en-GB"/>
        </w:rPr>
      </w:pPr>
      <w:r w:rsidRPr="00F724F7">
        <w:rPr>
          <w:rFonts w:ascii="Arial" w:hAnsi="Arial" w:cs="Arial"/>
          <w:bCs/>
          <w:sz w:val="22"/>
          <w:szCs w:val="22"/>
          <w:lang w:val="en-GB"/>
        </w:rPr>
        <w:t xml:space="preserve">Members discussed the </w:t>
      </w:r>
      <w:r w:rsidR="007E7844" w:rsidRPr="00F724F7">
        <w:rPr>
          <w:rFonts w:ascii="Arial" w:hAnsi="Arial" w:cs="Arial"/>
          <w:bCs/>
          <w:sz w:val="22"/>
          <w:szCs w:val="22"/>
          <w:lang w:val="en-GB"/>
        </w:rPr>
        <w:t>application</w:t>
      </w:r>
      <w:r w:rsidRPr="00F724F7">
        <w:rPr>
          <w:rFonts w:ascii="Arial" w:hAnsi="Arial" w:cs="Arial"/>
          <w:bCs/>
          <w:sz w:val="22"/>
          <w:szCs w:val="22"/>
          <w:lang w:val="en-GB"/>
        </w:rPr>
        <w:t xml:space="preserve"> at length including the impact on residents, coaling times and impact on the life o</w:t>
      </w:r>
      <w:bookmarkStart w:id="0" w:name="_GoBack"/>
      <w:bookmarkEnd w:id="0"/>
      <w:r w:rsidRPr="00F724F7">
        <w:rPr>
          <w:rFonts w:ascii="Arial" w:hAnsi="Arial" w:cs="Arial"/>
          <w:bCs/>
          <w:sz w:val="22"/>
          <w:szCs w:val="22"/>
          <w:lang w:val="en-GB"/>
        </w:rPr>
        <w:t>f the site.</w:t>
      </w:r>
    </w:p>
    <w:p w:rsidR="00F724F7" w:rsidRPr="00F724F7" w:rsidRDefault="00F724F7" w:rsidP="00F724F7">
      <w:pPr>
        <w:pStyle w:val="HTMLPreformatted"/>
        <w:rPr>
          <w:rFonts w:ascii="Arial" w:hAnsi="Arial" w:cs="Arial"/>
          <w:bCs/>
          <w:sz w:val="22"/>
          <w:szCs w:val="22"/>
          <w:lang w:val="en-GB"/>
        </w:rPr>
      </w:pPr>
    </w:p>
    <w:p w:rsidR="00F724F7" w:rsidRDefault="00F724F7" w:rsidP="00F724F7">
      <w:pPr>
        <w:pStyle w:val="HTMLPreformatted"/>
        <w:rPr>
          <w:rFonts w:ascii="Arial" w:hAnsi="Arial" w:cs="Arial"/>
          <w:bCs/>
          <w:sz w:val="22"/>
          <w:szCs w:val="22"/>
          <w:lang w:val="en-GB"/>
        </w:rPr>
      </w:pPr>
      <w:r>
        <w:rPr>
          <w:rFonts w:ascii="Arial" w:hAnsi="Arial" w:cs="Arial"/>
          <w:bCs/>
          <w:sz w:val="22"/>
          <w:szCs w:val="22"/>
          <w:lang w:val="en-GB"/>
        </w:rPr>
        <w:t>Resolved that: the Council does n</w:t>
      </w:r>
      <w:r w:rsidRPr="00F724F7">
        <w:rPr>
          <w:rFonts w:ascii="Arial" w:hAnsi="Arial" w:cs="Arial"/>
          <w:bCs/>
          <w:sz w:val="22"/>
          <w:szCs w:val="22"/>
          <w:lang w:val="en-GB"/>
        </w:rPr>
        <w:t>ot object to the application in principle</w:t>
      </w:r>
      <w:r>
        <w:rPr>
          <w:rFonts w:ascii="Arial" w:hAnsi="Arial" w:cs="Arial"/>
          <w:bCs/>
          <w:sz w:val="22"/>
          <w:szCs w:val="22"/>
          <w:lang w:val="en-GB"/>
        </w:rPr>
        <w:t xml:space="preserve"> however it raises the following:</w:t>
      </w:r>
    </w:p>
    <w:p w:rsidR="00F724F7" w:rsidRPr="00F724F7" w:rsidRDefault="00F724F7" w:rsidP="00F724F7">
      <w:pPr>
        <w:pStyle w:val="HTMLPreformatted"/>
        <w:rPr>
          <w:rFonts w:ascii="Arial" w:hAnsi="Arial" w:cs="Arial"/>
          <w:bCs/>
          <w:sz w:val="22"/>
          <w:szCs w:val="22"/>
          <w:lang w:val="en-GB"/>
        </w:rPr>
      </w:pPr>
    </w:p>
    <w:p w:rsidR="00F724F7" w:rsidRPr="00F724F7" w:rsidRDefault="00F724F7" w:rsidP="00F13E5B">
      <w:pPr>
        <w:pStyle w:val="HTMLPreformatted"/>
        <w:numPr>
          <w:ilvl w:val="0"/>
          <w:numId w:val="8"/>
        </w:numPr>
        <w:rPr>
          <w:rFonts w:ascii="Arial" w:hAnsi="Arial" w:cs="Arial"/>
          <w:bCs/>
          <w:sz w:val="22"/>
          <w:szCs w:val="22"/>
          <w:lang w:val="en-GB"/>
        </w:rPr>
      </w:pPr>
      <w:r w:rsidRPr="00F724F7">
        <w:rPr>
          <w:rFonts w:ascii="Arial" w:hAnsi="Arial" w:cs="Arial"/>
          <w:bCs/>
          <w:sz w:val="22"/>
          <w:szCs w:val="22"/>
          <w:lang w:val="en-GB"/>
        </w:rPr>
        <w:t>Concern over noise and lighting</w:t>
      </w:r>
    </w:p>
    <w:p w:rsidR="00F724F7" w:rsidRPr="00F724F7" w:rsidRDefault="00F724F7" w:rsidP="00F13E5B">
      <w:pPr>
        <w:pStyle w:val="HTMLPreformatted"/>
        <w:numPr>
          <w:ilvl w:val="0"/>
          <w:numId w:val="8"/>
        </w:numPr>
        <w:rPr>
          <w:rFonts w:ascii="Arial" w:hAnsi="Arial" w:cs="Arial"/>
          <w:bCs/>
          <w:sz w:val="22"/>
          <w:szCs w:val="22"/>
          <w:lang w:val="en-GB"/>
        </w:rPr>
      </w:pPr>
      <w:r w:rsidRPr="00F724F7">
        <w:rPr>
          <w:rFonts w:ascii="Arial" w:hAnsi="Arial" w:cs="Arial"/>
          <w:bCs/>
          <w:sz w:val="22"/>
          <w:szCs w:val="22"/>
          <w:lang w:val="en-GB"/>
        </w:rPr>
        <w:t>Noise monitoring and management plan</w:t>
      </w:r>
      <w:r>
        <w:rPr>
          <w:rFonts w:ascii="Arial" w:hAnsi="Arial" w:cs="Arial"/>
          <w:bCs/>
          <w:sz w:val="22"/>
          <w:szCs w:val="22"/>
          <w:lang w:val="en-GB"/>
        </w:rPr>
        <w:t xml:space="preserve"> is required to minimise impact on nearby residents</w:t>
      </w:r>
    </w:p>
    <w:p w:rsidR="00F724F7" w:rsidRPr="00F724F7" w:rsidRDefault="00F724F7" w:rsidP="00F13E5B">
      <w:pPr>
        <w:pStyle w:val="HTMLPreformatted"/>
        <w:numPr>
          <w:ilvl w:val="0"/>
          <w:numId w:val="8"/>
        </w:numPr>
        <w:rPr>
          <w:rFonts w:ascii="Arial" w:hAnsi="Arial" w:cs="Arial"/>
          <w:bCs/>
          <w:sz w:val="22"/>
          <w:szCs w:val="22"/>
          <w:lang w:val="en-GB"/>
        </w:rPr>
      </w:pPr>
      <w:r w:rsidRPr="00F724F7">
        <w:rPr>
          <w:rFonts w:ascii="Arial" w:hAnsi="Arial" w:cs="Arial"/>
          <w:bCs/>
          <w:sz w:val="22"/>
          <w:szCs w:val="22"/>
          <w:lang w:val="en-GB"/>
        </w:rPr>
        <w:t>Impact of blasting - blasting impact assessments, pre-operation survey of properties</w:t>
      </w:r>
      <w:r>
        <w:rPr>
          <w:rFonts w:ascii="Arial" w:hAnsi="Arial" w:cs="Arial"/>
          <w:bCs/>
          <w:sz w:val="22"/>
          <w:szCs w:val="22"/>
          <w:lang w:val="en-GB"/>
        </w:rPr>
        <w:t xml:space="preserve"> is required</w:t>
      </w:r>
    </w:p>
    <w:p w:rsidR="00F724F7" w:rsidRPr="00F724F7" w:rsidRDefault="00F724F7" w:rsidP="00F13E5B">
      <w:pPr>
        <w:pStyle w:val="HTMLPreformatted"/>
        <w:numPr>
          <w:ilvl w:val="0"/>
          <w:numId w:val="8"/>
        </w:numPr>
        <w:rPr>
          <w:rFonts w:ascii="Arial" w:hAnsi="Arial" w:cs="Arial"/>
          <w:bCs/>
          <w:sz w:val="22"/>
          <w:szCs w:val="22"/>
          <w:lang w:val="en-GB"/>
        </w:rPr>
      </w:pPr>
      <w:r w:rsidRPr="00F724F7">
        <w:rPr>
          <w:rFonts w:ascii="Arial" w:hAnsi="Arial" w:cs="Arial"/>
          <w:bCs/>
          <w:sz w:val="22"/>
          <w:szCs w:val="22"/>
          <w:lang w:val="en-GB"/>
        </w:rPr>
        <w:t xml:space="preserve">Mitigation measures such as double glazing </w:t>
      </w:r>
      <w:r>
        <w:rPr>
          <w:rFonts w:ascii="Arial" w:hAnsi="Arial" w:cs="Arial"/>
          <w:bCs/>
          <w:sz w:val="22"/>
          <w:szCs w:val="22"/>
          <w:lang w:val="en-GB"/>
        </w:rPr>
        <w:t xml:space="preserve">to be provided to properties at </w:t>
      </w:r>
      <w:proofErr w:type="spellStart"/>
      <w:r>
        <w:rPr>
          <w:rFonts w:ascii="Arial" w:hAnsi="Arial" w:cs="Arial"/>
          <w:bCs/>
          <w:sz w:val="22"/>
          <w:szCs w:val="22"/>
          <w:lang w:val="en-GB"/>
        </w:rPr>
        <w:t>Shotton</w:t>
      </w:r>
      <w:proofErr w:type="spellEnd"/>
      <w:r>
        <w:rPr>
          <w:rFonts w:ascii="Arial" w:hAnsi="Arial" w:cs="Arial"/>
          <w:bCs/>
          <w:sz w:val="22"/>
          <w:szCs w:val="22"/>
          <w:lang w:val="en-GB"/>
        </w:rPr>
        <w:t xml:space="preserve"> </w:t>
      </w:r>
      <w:r w:rsidRPr="00F724F7">
        <w:rPr>
          <w:rFonts w:ascii="Arial" w:hAnsi="Arial" w:cs="Arial"/>
          <w:bCs/>
          <w:sz w:val="22"/>
          <w:szCs w:val="22"/>
          <w:lang w:val="en-GB"/>
        </w:rPr>
        <w:t>in advance of the commencement of the site operations</w:t>
      </w:r>
    </w:p>
    <w:p w:rsidR="00547C88" w:rsidRPr="00F724F7" w:rsidRDefault="00F724F7" w:rsidP="00F13E5B">
      <w:pPr>
        <w:pStyle w:val="HTMLPreformatted"/>
        <w:numPr>
          <w:ilvl w:val="0"/>
          <w:numId w:val="8"/>
        </w:numPr>
        <w:rPr>
          <w:rFonts w:ascii="Arial" w:hAnsi="Arial" w:cs="Arial"/>
          <w:bCs/>
          <w:sz w:val="22"/>
          <w:szCs w:val="22"/>
        </w:rPr>
      </w:pPr>
      <w:r w:rsidRPr="00F724F7">
        <w:rPr>
          <w:rFonts w:ascii="Arial" w:hAnsi="Arial" w:cs="Arial"/>
          <w:bCs/>
          <w:sz w:val="22"/>
          <w:szCs w:val="22"/>
          <w:lang w:val="en-GB"/>
        </w:rPr>
        <w:t xml:space="preserve">Community benefit from removal of coal, fire clay and sandstone to be directed to community projects within the Stannington Parish </w:t>
      </w:r>
      <w:proofErr w:type="spellStart"/>
      <w:r w:rsidRPr="00F724F7">
        <w:rPr>
          <w:rFonts w:ascii="Arial" w:hAnsi="Arial" w:cs="Arial"/>
          <w:bCs/>
          <w:sz w:val="22"/>
          <w:szCs w:val="22"/>
          <w:lang w:val="en-GB"/>
        </w:rPr>
        <w:t>eg</w:t>
      </w:r>
      <w:proofErr w:type="spellEnd"/>
      <w:r w:rsidRPr="00F724F7">
        <w:rPr>
          <w:rFonts w:ascii="Arial" w:hAnsi="Arial" w:cs="Arial"/>
          <w:bCs/>
          <w:sz w:val="22"/>
          <w:szCs w:val="22"/>
          <w:lang w:val="en-GB"/>
        </w:rPr>
        <w:t>. Project to provide additional comm</w:t>
      </w:r>
      <w:r>
        <w:rPr>
          <w:rFonts w:ascii="Arial" w:hAnsi="Arial" w:cs="Arial"/>
          <w:bCs/>
          <w:sz w:val="22"/>
          <w:szCs w:val="22"/>
          <w:lang w:val="en-GB"/>
        </w:rPr>
        <w:t>unity and school facilities and</w:t>
      </w:r>
      <w:r w:rsidRPr="00F724F7">
        <w:rPr>
          <w:rFonts w:ascii="Arial" w:hAnsi="Arial" w:cs="Arial"/>
          <w:bCs/>
          <w:sz w:val="22"/>
          <w:szCs w:val="22"/>
          <w:lang w:val="en-GB"/>
        </w:rPr>
        <w:t xml:space="preserve"> enhanced parking at the school which is currently a serious risk to road users, parents and children. </w:t>
      </w:r>
    </w:p>
    <w:p w:rsidR="00F724F7" w:rsidRDefault="00F724F7" w:rsidP="00F724F7">
      <w:pPr>
        <w:pStyle w:val="HTMLPreformatted"/>
        <w:rPr>
          <w:rFonts w:ascii="Arial" w:hAnsi="Arial" w:cs="Arial"/>
          <w:bCs/>
          <w:sz w:val="22"/>
          <w:szCs w:val="22"/>
          <w:lang w:val="en-GB"/>
        </w:rPr>
      </w:pPr>
    </w:p>
    <w:p w:rsidR="00F724F7" w:rsidRDefault="00F724F7" w:rsidP="00F724F7">
      <w:pPr>
        <w:jc w:val="both"/>
        <w:rPr>
          <w:rFonts w:ascii="Arial" w:hAnsi="Arial" w:cs="Arial"/>
          <w:b/>
          <w:sz w:val="22"/>
          <w:szCs w:val="22"/>
        </w:rPr>
      </w:pPr>
      <w:r w:rsidRPr="00AD78AE">
        <w:rPr>
          <w:rFonts w:ascii="Arial" w:hAnsi="Arial" w:cs="Arial"/>
          <w:b/>
          <w:sz w:val="22"/>
          <w:szCs w:val="22"/>
        </w:rPr>
        <w:t>Signed</w:t>
      </w:r>
      <w:r w:rsidRPr="00AD78AE">
        <w:rPr>
          <w:rFonts w:ascii="Arial" w:hAnsi="Arial" w:cs="Arial"/>
          <w:b/>
          <w:sz w:val="22"/>
          <w:szCs w:val="22"/>
        </w:rPr>
        <w:tab/>
      </w:r>
      <w:r w:rsidRPr="00AD78AE">
        <w:rPr>
          <w:rFonts w:ascii="Arial" w:hAnsi="Arial" w:cs="Arial"/>
          <w:b/>
          <w:sz w:val="22"/>
          <w:szCs w:val="22"/>
        </w:rPr>
        <w:tab/>
      </w:r>
      <w:r w:rsidRPr="00AD78AE">
        <w:rPr>
          <w:rFonts w:ascii="Arial" w:hAnsi="Arial" w:cs="Arial"/>
          <w:b/>
          <w:sz w:val="22"/>
          <w:szCs w:val="22"/>
        </w:rPr>
        <w:tab/>
      </w:r>
      <w:r w:rsidRPr="00AD78AE">
        <w:rPr>
          <w:rFonts w:ascii="Arial" w:hAnsi="Arial" w:cs="Arial"/>
          <w:b/>
          <w:sz w:val="22"/>
          <w:szCs w:val="22"/>
        </w:rPr>
        <w:tab/>
        <w:t>Chairman</w:t>
      </w:r>
      <w:r w:rsidRPr="00AD78AE">
        <w:rPr>
          <w:rFonts w:ascii="Arial" w:hAnsi="Arial" w:cs="Arial"/>
          <w:b/>
          <w:sz w:val="22"/>
          <w:szCs w:val="22"/>
        </w:rPr>
        <w:tab/>
      </w:r>
      <w:r w:rsidRPr="00AD78AE">
        <w:rPr>
          <w:rFonts w:ascii="Arial" w:hAnsi="Arial" w:cs="Arial"/>
          <w:b/>
          <w:sz w:val="22"/>
          <w:szCs w:val="22"/>
        </w:rPr>
        <w:tab/>
      </w:r>
      <w:r w:rsidRPr="00AD78AE">
        <w:rPr>
          <w:rFonts w:ascii="Arial" w:hAnsi="Arial" w:cs="Arial"/>
          <w:b/>
          <w:sz w:val="22"/>
          <w:szCs w:val="22"/>
        </w:rPr>
        <w:tab/>
      </w:r>
      <w:r w:rsidRPr="00AD78AE">
        <w:rPr>
          <w:rFonts w:ascii="Arial" w:hAnsi="Arial" w:cs="Arial"/>
          <w:b/>
          <w:sz w:val="22"/>
          <w:szCs w:val="22"/>
        </w:rPr>
        <w:tab/>
        <w:t>Date</w:t>
      </w:r>
    </w:p>
    <w:p w:rsidR="00F724F7" w:rsidRPr="00FF6E98" w:rsidRDefault="00F724F7" w:rsidP="00F724F7">
      <w:pPr>
        <w:pStyle w:val="HTMLPreformatted"/>
        <w:rPr>
          <w:rFonts w:ascii="Arial" w:hAnsi="Arial" w:cs="Arial"/>
          <w:bCs/>
          <w:sz w:val="22"/>
          <w:szCs w:val="22"/>
        </w:rPr>
      </w:pPr>
    </w:p>
    <w:sectPr w:rsidR="00F724F7" w:rsidRPr="00FF6E98" w:rsidSect="00FE382A">
      <w:footerReference w:type="default" r:id="rId10"/>
      <w:type w:val="continuous"/>
      <w:pgSz w:w="12240" w:h="15840"/>
      <w:pgMar w:top="567" w:right="1608" w:bottom="851" w:left="993" w:header="720" w:footer="249" w:gutter="0"/>
      <w:pgNumType w:start="69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E5B" w:rsidRDefault="00F13E5B">
      <w:r>
        <w:separator/>
      </w:r>
    </w:p>
  </w:endnote>
  <w:endnote w:type="continuationSeparator" w:id="0">
    <w:p w:rsidR="00F13E5B" w:rsidRDefault="00F13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7168583E-55E6-4C66-B498-EB42A7E83859}"/>
  </w:font>
  <w:font w:name="Times New Roman">
    <w:panose1 w:val="02020603050405020304"/>
    <w:charset w:val="00"/>
    <w:family w:val="roman"/>
    <w:pitch w:val="variable"/>
    <w:sig w:usb0="E0002EFF" w:usb1="C0007843" w:usb2="00000009" w:usb3="00000000" w:csb0="000001FF" w:csb1="00000000"/>
    <w:embedRegular r:id="rId2" w:fontKey="{452BF4F6-F61F-445E-9619-132B46C14C2E}"/>
    <w:embedBold r:id="rId3" w:fontKey="{869BCE6D-EF1F-4EF4-BBD3-374069B44B7A}"/>
    <w:embedItalic r:id="rId4" w:fontKey="{440F8214-23D5-442D-A376-077E6BB3EA90}"/>
  </w:font>
  <w:font w:name="Courier New">
    <w:panose1 w:val="02070309020205020404"/>
    <w:charset w:val="00"/>
    <w:family w:val="modern"/>
    <w:pitch w:val="fixed"/>
    <w:sig w:usb0="E0002AFF" w:usb1="C0007843" w:usb2="00000009" w:usb3="00000000" w:csb0="000001FF" w:csb1="00000000"/>
    <w:embedRegular r:id="rId5" w:fontKey="{7C6352C1-BB1C-420F-A4DD-37520B130CC2}"/>
  </w:font>
  <w:font w:name="Wingdings">
    <w:panose1 w:val="05000000000000000000"/>
    <w:charset w:val="02"/>
    <w:family w:val="auto"/>
    <w:pitch w:val="variable"/>
    <w:sig w:usb0="00000000" w:usb1="10000000" w:usb2="00000000" w:usb3="00000000" w:csb0="80000000" w:csb1="00000000"/>
    <w:embedRegular r:id="rId6" w:fontKey="{CA729B3E-A9A0-4905-8168-2F3D76EEF53B}"/>
  </w:font>
  <w:font w:name="Monotype Corsiva">
    <w:panose1 w:val="03010101010201010101"/>
    <w:charset w:val="00"/>
    <w:family w:val="script"/>
    <w:pitch w:val="variable"/>
    <w:sig w:usb0="00000287" w:usb1="00000000" w:usb2="00000000" w:usb3="00000000" w:csb0="0000009F" w:csb1="00000000"/>
    <w:embedRegular r:id="rId7" w:fontKey="{D9C18141-CD9E-45CE-8BB0-833FDB25E8C1}"/>
    <w:embedBold r:id="rId8" w:fontKey="{F9764DCB-2009-4E8C-AE5E-3E493717C091}"/>
    <w:embedItalic r:id="rId9" w:fontKey="{F362DC9F-5DF1-4B24-861C-6E79B7EB23E9}"/>
  </w:font>
  <w:font w:name="Calibri">
    <w:panose1 w:val="020F0502020204030204"/>
    <w:charset w:val="00"/>
    <w:family w:val="swiss"/>
    <w:pitch w:val="variable"/>
    <w:sig w:usb0="E00002FF" w:usb1="4000ACFF" w:usb2="00000001" w:usb3="00000000" w:csb0="0000019F" w:csb1="00000000"/>
    <w:embedRegular r:id="rId10" w:fontKey="{ABCE4150-3986-47A3-B5D8-DF2A502BE513}"/>
  </w:font>
  <w:font w:name="Arial">
    <w:panose1 w:val="020B0604020202020204"/>
    <w:charset w:val="00"/>
    <w:family w:val="swiss"/>
    <w:pitch w:val="variable"/>
    <w:sig w:usb0="E0002AFF" w:usb1="C0007843" w:usb2="00000009" w:usb3="00000000" w:csb0="000001FF" w:csb1="00000000"/>
    <w:embedRegular r:id="rId11" w:fontKey="{2F422CE3-29C5-4A49-8F3F-B15AE1BBE6B3}"/>
    <w:embedBold r:id="rId12" w:fontKey="{08BE7129-9A3E-48F5-84D5-511A8C7F1901}"/>
  </w:font>
  <w:font w:name="Tahoma">
    <w:panose1 w:val="020B0604030504040204"/>
    <w:charset w:val="00"/>
    <w:family w:val="swiss"/>
    <w:pitch w:val="variable"/>
    <w:sig w:usb0="E1002EFF" w:usb1="C000605B" w:usb2="00000029" w:usb3="00000000" w:csb0="000101FF" w:csb1="00000000"/>
    <w:embedRegular r:id="rId13" w:fontKey="{7AFF73D2-80BA-45AD-80E6-E2D346E3A52F}"/>
  </w:font>
  <w:font w:name="Calibri Light">
    <w:panose1 w:val="020F0302020204030204"/>
    <w:charset w:val="00"/>
    <w:family w:val="swiss"/>
    <w:pitch w:val="variable"/>
    <w:sig w:usb0="A00002EF" w:usb1="4000207B" w:usb2="00000000" w:usb3="00000000" w:csb0="0000019F" w:csb1="00000000"/>
    <w:embedRegular r:id="rId14" w:fontKey="{64FF0F26-3ABB-4846-92A2-858A6AC29D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7"/>
      <w:gridCol w:w="4822"/>
    </w:tblGrid>
    <w:tr w:rsidR="00A43F7B" w:rsidRPr="00F64E25">
      <w:tc>
        <w:tcPr>
          <w:tcW w:w="4856" w:type="dxa"/>
          <w:tcBorders>
            <w:top w:val="nil"/>
            <w:left w:val="nil"/>
            <w:bottom w:val="nil"/>
            <w:right w:val="nil"/>
          </w:tcBorders>
        </w:tcPr>
        <w:p w:rsidR="00A43F7B" w:rsidRPr="00480458" w:rsidRDefault="00A43F7B" w:rsidP="003E269E">
          <w:pPr>
            <w:pStyle w:val="Footer"/>
            <w:rPr>
              <w:rStyle w:val="PageNumber"/>
              <w:rFonts w:ascii="Arial" w:hAnsi="Arial" w:cs="Arial"/>
              <w:sz w:val="12"/>
              <w:szCs w:val="12"/>
            </w:rPr>
          </w:pPr>
        </w:p>
      </w:tc>
      <w:tc>
        <w:tcPr>
          <w:tcW w:w="4857" w:type="dxa"/>
          <w:tcBorders>
            <w:top w:val="nil"/>
            <w:left w:val="nil"/>
            <w:bottom w:val="nil"/>
            <w:right w:val="nil"/>
          </w:tcBorders>
        </w:tcPr>
        <w:p w:rsidR="00A43F7B" w:rsidRPr="004628B5" w:rsidRDefault="00A43F7B" w:rsidP="00BF2022">
          <w:pPr>
            <w:pStyle w:val="Footer"/>
            <w:jc w:val="right"/>
            <w:rPr>
              <w:rStyle w:val="PageNumber"/>
              <w:rFonts w:ascii="Arial" w:hAnsi="Arial" w:cs="Arial"/>
              <w:b/>
              <w:sz w:val="24"/>
              <w:szCs w:val="24"/>
            </w:rPr>
          </w:pPr>
          <w:r w:rsidRPr="004628B5">
            <w:rPr>
              <w:rStyle w:val="PageNumber"/>
              <w:rFonts w:ascii="Arial" w:hAnsi="Arial" w:cs="Arial"/>
              <w:b/>
              <w:sz w:val="24"/>
              <w:szCs w:val="24"/>
            </w:rPr>
            <w:fldChar w:fldCharType="begin"/>
          </w:r>
          <w:r w:rsidRPr="004628B5">
            <w:rPr>
              <w:rStyle w:val="PageNumber"/>
              <w:rFonts w:ascii="Arial" w:hAnsi="Arial" w:cs="Arial"/>
              <w:b/>
              <w:sz w:val="24"/>
              <w:szCs w:val="24"/>
            </w:rPr>
            <w:instrText xml:space="preserve"> PAGE </w:instrText>
          </w:r>
          <w:r w:rsidRPr="004628B5">
            <w:rPr>
              <w:rStyle w:val="PageNumber"/>
              <w:rFonts w:ascii="Arial" w:hAnsi="Arial" w:cs="Arial"/>
              <w:b/>
              <w:sz w:val="24"/>
              <w:szCs w:val="24"/>
            </w:rPr>
            <w:fldChar w:fldCharType="separate"/>
          </w:r>
          <w:r w:rsidR="007E7844">
            <w:rPr>
              <w:rStyle w:val="PageNumber"/>
              <w:rFonts w:ascii="Arial" w:hAnsi="Arial" w:cs="Arial"/>
              <w:b/>
              <w:noProof/>
              <w:sz w:val="24"/>
              <w:szCs w:val="24"/>
            </w:rPr>
            <w:t>698</w:t>
          </w:r>
          <w:r w:rsidRPr="004628B5">
            <w:rPr>
              <w:rStyle w:val="PageNumber"/>
              <w:rFonts w:ascii="Arial" w:hAnsi="Arial" w:cs="Arial"/>
              <w:b/>
              <w:sz w:val="24"/>
              <w:szCs w:val="24"/>
            </w:rPr>
            <w:fldChar w:fldCharType="end"/>
          </w:r>
        </w:p>
      </w:tc>
    </w:tr>
  </w:tbl>
  <w:p w:rsidR="00A43F7B" w:rsidRPr="00480458" w:rsidRDefault="00A43F7B">
    <w:pP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E5B" w:rsidRDefault="00F13E5B">
      <w:r>
        <w:separator/>
      </w:r>
    </w:p>
  </w:footnote>
  <w:footnote w:type="continuationSeparator" w:id="0">
    <w:p w:rsidR="00F13E5B" w:rsidRDefault="00F13E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0"/>
    <w:name w:val="À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nsid w:val="02563913"/>
    <w:multiLevelType w:val="hybridMultilevel"/>
    <w:tmpl w:val="6E6A2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A5529D"/>
    <w:multiLevelType w:val="hybridMultilevel"/>
    <w:tmpl w:val="ADEEF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323AB7"/>
    <w:multiLevelType w:val="hybridMultilevel"/>
    <w:tmpl w:val="CB308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9B629E"/>
    <w:multiLevelType w:val="hybridMultilevel"/>
    <w:tmpl w:val="5B649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174EFC"/>
    <w:multiLevelType w:val="multilevel"/>
    <w:tmpl w:val="04741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D14CA7"/>
    <w:multiLevelType w:val="hybridMultilevel"/>
    <w:tmpl w:val="75BE6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790292A"/>
    <w:multiLevelType w:val="hybridMultilevel"/>
    <w:tmpl w:val="CAC69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06E481C"/>
    <w:multiLevelType w:val="multilevel"/>
    <w:tmpl w:val="37B6973E"/>
    <w:lvl w:ilvl="0">
      <w:start w:val="1"/>
      <w:numFmt w:val="decimal"/>
      <w:pStyle w:val="Level1"/>
      <w:lvlText w:val="%1."/>
      <w:lvlJc w:val="left"/>
      <w:pPr>
        <w:tabs>
          <w:tab w:val="num" w:pos="720"/>
        </w:tabs>
        <w:ind w:left="720" w:hanging="720"/>
      </w:pPr>
      <w:rPr>
        <w:rFonts w:cs="Times New Roman"/>
      </w:rPr>
    </w:lvl>
    <w:lvl w:ilvl="1">
      <w:start w:val="1"/>
      <w:numFmt w:val="decimal"/>
      <w:pStyle w:val="Level2"/>
      <w:lvlText w:val="%1.%2."/>
      <w:lvlJc w:val="left"/>
      <w:pPr>
        <w:tabs>
          <w:tab w:val="num" w:pos="720"/>
        </w:tabs>
        <w:ind w:left="720" w:hanging="720"/>
      </w:pPr>
      <w:rPr>
        <w:rFonts w:cs="Times New Roman"/>
      </w:rPr>
    </w:lvl>
    <w:lvl w:ilvl="2">
      <w:start w:val="1"/>
      <w:numFmt w:val="lowerLetter"/>
      <w:pStyle w:val="Level3"/>
      <w:lvlText w:val="(%3)"/>
      <w:lvlJc w:val="left"/>
      <w:pPr>
        <w:tabs>
          <w:tab w:val="num" w:pos="1803"/>
        </w:tabs>
        <w:ind w:left="1803" w:hanging="363"/>
      </w:pPr>
      <w:rPr>
        <w:rFonts w:cs="Times New Roman"/>
      </w:rPr>
    </w:lvl>
    <w:lvl w:ilvl="3">
      <w:start w:val="1"/>
      <w:numFmt w:val="lowerRoman"/>
      <w:pStyle w:val="Level4"/>
      <w:lvlText w:val="(%4)"/>
      <w:lvlJc w:val="left"/>
      <w:pPr>
        <w:tabs>
          <w:tab w:val="num" w:pos="2651"/>
        </w:tabs>
        <w:ind w:left="2219" w:hanging="648"/>
      </w:pPr>
      <w:rPr>
        <w:rFonts w:cs="Times New Roman"/>
      </w:rPr>
    </w:lvl>
    <w:lvl w:ilvl="4">
      <w:start w:val="1"/>
      <w:numFmt w:val="decimal"/>
      <w:lvlText w:val="%1.%2.%3.%4.%5."/>
      <w:lvlJc w:val="left"/>
      <w:pPr>
        <w:tabs>
          <w:tab w:val="num" w:pos="3011"/>
        </w:tabs>
        <w:ind w:left="2723" w:hanging="792"/>
      </w:pPr>
      <w:rPr>
        <w:rFonts w:cs="Times New Roman"/>
      </w:rPr>
    </w:lvl>
    <w:lvl w:ilvl="5">
      <w:start w:val="1"/>
      <w:numFmt w:val="decimal"/>
      <w:lvlText w:val="%1.%2.%3.%4.%5.%6."/>
      <w:lvlJc w:val="left"/>
      <w:pPr>
        <w:tabs>
          <w:tab w:val="num" w:pos="3731"/>
        </w:tabs>
        <w:ind w:left="3227" w:hanging="936"/>
      </w:pPr>
      <w:rPr>
        <w:rFonts w:cs="Times New Roman"/>
      </w:rPr>
    </w:lvl>
    <w:lvl w:ilvl="6">
      <w:start w:val="1"/>
      <w:numFmt w:val="decimal"/>
      <w:lvlText w:val="%1.%2.%3.%4.%5.%6.%7."/>
      <w:lvlJc w:val="left"/>
      <w:pPr>
        <w:tabs>
          <w:tab w:val="num" w:pos="4091"/>
        </w:tabs>
        <w:ind w:left="3731" w:hanging="1080"/>
      </w:pPr>
      <w:rPr>
        <w:rFonts w:cs="Times New Roman"/>
      </w:rPr>
    </w:lvl>
    <w:lvl w:ilvl="7">
      <w:start w:val="1"/>
      <w:numFmt w:val="decimal"/>
      <w:lvlText w:val="%1.%2.%3.%4.%5.%6.%7.%8."/>
      <w:lvlJc w:val="left"/>
      <w:pPr>
        <w:tabs>
          <w:tab w:val="num" w:pos="4811"/>
        </w:tabs>
        <w:ind w:left="4235" w:hanging="1224"/>
      </w:pPr>
      <w:rPr>
        <w:rFonts w:cs="Times New Roman"/>
      </w:rPr>
    </w:lvl>
    <w:lvl w:ilvl="8">
      <w:start w:val="1"/>
      <w:numFmt w:val="decimal"/>
      <w:lvlText w:val="%1.%2.%3.%4.%5.%6.%7.%8.%9."/>
      <w:lvlJc w:val="left"/>
      <w:pPr>
        <w:tabs>
          <w:tab w:val="num" w:pos="5531"/>
        </w:tabs>
        <w:ind w:left="4811" w:hanging="1440"/>
      </w:pPr>
      <w:rPr>
        <w:rFonts w:cs="Times New Roman"/>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
  </w:num>
  <w:num w:numId="4">
    <w:abstractNumId w:val="4"/>
  </w:num>
  <w:num w:numId="5">
    <w:abstractNumId w:val="5"/>
  </w:num>
  <w:num w:numId="6">
    <w:abstractNumId w:val="6"/>
  </w:num>
  <w:num w:numId="7">
    <w:abstractNumId w:val="1"/>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TrueTypeFonts/>
  <w:embedSystemFonts/>
  <w:hideGrammaticalErrors/>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6F7"/>
    <w:rsid w:val="000022A4"/>
    <w:rsid w:val="00004525"/>
    <w:rsid w:val="00004A19"/>
    <w:rsid w:val="00006BD5"/>
    <w:rsid w:val="000079E5"/>
    <w:rsid w:val="00011602"/>
    <w:rsid w:val="00011D06"/>
    <w:rsid w:val="00012662"/>
    <w:rsid w:val="00012B5B"/>
    <w:rsid w:val="00014016"/>
    <w:rsid w:val="00015CFD"/>
    <w:rsid w:val="000178CC"/>
    <w:rsid w:val="000217D1"/>
    <w:rsid w:val="00022279"/>
    <w:rsid w:val="00023AB2"/>
    <w:rsid w:val="00030356"/>
    <w:rsid w:val="000341B7"/>
    <w:rsid w:val="00034C8A"/>
    <w:rsid w:val="00050042"/>
    <w:rsid w:val="00050534"/>
    <w:rsid w:val="000516C0"/>
    <w:rsid w:val="000523FA"/>
    <w:rsid w:val="00052BE1"/>
    <w:rsid w:val="00053538"/>
    <w:rsid w:val="00053DC5"/>
    <w:rsid w:val="00055845"/>
    <w:rsid w:val="00056171"/>
    <w:rsid w:val="000575E6"/>
    <w:rsid w:val="00062042"/>
    <w:rsid w:val="00062643"/>
    <w:rsid w:val="0007154B"/>
    <w:rsid w:val="00071D77"/>
    <w:rsid w:val="000725C7"/>
    <w:rsid w:val="00074134"/>
    <w:rsid w:val="00085462"/>
    <w:rsid w:val="000905B1"/>
    <w:rsid w:val="00091A60"/>
    <w:rsid w:val="000932D0"/>
    <w:rsid w:val="000971DB"/>
    <w:rsid w:val="000A04A5"/>
    <w:rsid w:val="000A479C"/>
    <w:rsid w:val="000B22AE"/>
    <w:rsid w:val="000B3C1B"/>
    <w:rsid w:val="000B6731"/>
    <w:rsid w:val="000C171A"/>
    <w:rsid w:val="000C341A"/>
    <w:rsid w:val="000C5D07"/>
    <w:rsid w:val="000C6D3C"/>
    <w:rsid w:val="000D0B95"/>
    <w:rsid w:val="000D2E9C"/>
    <w:rsid w:val="000D3D8F"/>
    <w:rsid w:val="000E3BB7"/>
    <w:rsid w:val="000E47C0"/>
    <w:rsid w:val="000F087F"/>
    <w:rsid w:val="000F0E56"/>
    <w:rsid w:val="000F4B38"/>
    <w:rsid w:val="000F5107"/>
    <w:rsid w:val="00100FE0"/>
    <w:rsid w:val="001012EE"/>
    <w:rsid w:val="00102371"/>
    <w:rsid w:val="00102FFD"/>
    <w:rsid w:val="00104679"/>
    <w:rsid w:val="00104D2E"/>
    <w:rsid w:val="00107CA2"/>
    <w:rsid w:val="00113322"/>
    <w:rsid w:val="0011389B"/>
    <w:rsid w:val="00113ACC"/>
    <w:rsid w:val="00113D61"/>
    <w:rsid w:val="00114883"/>
    <w:rsid w:val="0011507E"/>
    <w:rsid w:val="00117E8F"/>
    <w:rsid w:val="001215D1"/>
    <w:rsid w:val="0012175B"/>
    <w:rsid w:val="00122241"/>
    <w:rsid w:val="001360A5"/>
    <w:rsid w:val="00137871"/>
    <w:rsid w:val="00140D96"/>
    <w:rsid w:val="00142A2B"/>
    <w:rsid w:val="001434EB"/>
    <w:rsid w:val="00144EB6"/>
    <w:rsid w:val="001455E6"/>
    <w:rsid w:val="00146D2E"/>
    <w:rsid w:val="00147F67"/>
    <w:rsid w:val="0015340D"/>
    <w:rsid w:val="00156F01"/>
    <w:rsid w:val="00162A91"/>
    <w:rsid w:val="0016359F"/>
    <w:rsid w:val="00163B68"/>
    <w:rsid w:val="001641C1"/>
    <w:rsid w:val="001677DE"/>
    <w:rsid w:val="00170084"/>
    <w:rsid w:val="00172345"/>
    <w:rsid w:val="001755D6"/>
    <w:rsid w:val="00180F22"/>
    <w:rsid w:val="00185AF9"/>
    <w:rsid w:val="00192223"/>
    <w:rsid w:val="001925E9"/>
    <w:rsid w:val="0019552E"/>
    <w:rsid w:val="0019680C"/>
    <w:rsid w:val="0019711F"/>
    <w:rsid w:val="001A46EC"/>
    <w:rsid w:val="001B091E"/>
    <w:rsid w:val="001B2449"/>
    <w:rsid w:val="001B6609"/>
    <w:rsid w:val="001C1064"/>
    <w:rsid w:val="001C155F"/>
    <w:rsid w:val="001C186C"/>
    <w:rsid w:val="001C1AA6"/>
    <w:rsid w:val="001C4D14"/>
    <w:rsid w:val="001C596B"/>
    <w:rsid w:val="001C7585"/>
    <w:rsid w:val="001D19C3"/>
    <w:rsid w:val="001D61F8"/>
    <w:rsid w:val="001E1DBB"/>
    <w:rsid w:val="001E244D"/>
    <w:rsid w:val="001E2535"/>
    <w:rsid w:val="001E6561"/>
    <w:rsid w:val="001F0D5E"/>
    <w:rsid w:val="001F32ED"/>
    <w:rsid w:val="001F3827"/>
    <w:rsid w:val="001F55E9"/>
    <w:rsid w:val="001F6A7B"/>
    <w:rsid w:val="00200874"/>
    <w:rsid w:val="00200979"/>
    <w:rsid w:val="00200B65"/>
    <w:rsid w:val="00200BFD"/>
    <w:rsid w:val="00204F55"/>
    <w:rsid w:val="00205002"/>
    <w:rsid w:val="00206538"/>
    <w:rsid w:val="00206A3A"/>
    <w:rsid w:val="00215B98"/>
    <w:rsid w:val="0022295B"/>
    <w:rsid w:val="002268F7"/>
    <w:rsid w:val="002277EF"/>
    <w:rsid w:val="00227895"/>
    <w:rsid w:val="002314A9"/>
    <w:rsid w:val="00231876"/>
    <w:rsid w:val="00235125"/>
    <w:rsid w:val="00237F1C"/>
    <w:rsid w:val="00243E61"/>
    <w:rsid w:val="00243EEB"/>
    <w:rsid w:val="002460CA"/>
    <w:rsid w:val="00246E0D"/>
    <w:rsid w:val="00246E50"/>
    <w:rsid w:val="00246F97"/>
    <w:rsid w:val="0024744E"/>
    <w:rsid w:val="00247472"/>
    <w:rsid w:val="002526F1"/>
    <w:rsid w:val="00256E9F"/>
    <w:rsid w:val="00257BC4"/>
    <w:rsid w:val="00260C70"/>
    <w:rsid w:val="00261B86"/>
    <w:rsid w:val="00264160"/>
    <w:rsid w:val="00267330"/>
    <w:rsid w:val="00273B0B"/>
    <w:rsid w:val="002809DA"/>
    <w:rsid w:val="00281FBE"/>
    <w:rsid w:val="002855E6"/>
    <w:rsid w:val="00285923"/>
    <w:rsid w:val="002863F0"/>
    <w:rsid w:val="0028648D"/>
    <w:rsid w:val="00286F97"/>
    <w:rsid w:val="00296A8B"/>
    <w:rsid w:val="002A22C4"/>
    <w:rsid w:val="002A2B5B"/>
    <w:rsid w:val="002A41C6"/>
    <w:rsid w:val="002A5975"/>
    <w:rsid w:val="002B139B"/>
    <w:rsid w:val="002B34F1"/>
    <w:rsid w:val="002B5A91"/>
    <w:rsid w:val="002B61EE"/>
    <w:rsid w:val="002B741A"/>
    <w:rsid w:val="002C335F"/>
    <w:rsid w:val="002C377B"/>
    <w:rsid w:val="002C48A8"/>
    <w:rsid w:val="002C5F00"/>
    <w:rsid w:val="002C71BB"/>
    <w:rsid w:val="002D1813"/>
    <w:rsid w:val="002D2392"/>
    <w:rsid w:val="002D654C"/>
    <w:rsid w:val="002E191C"/>
    <w:rsid w:val="002E2AFA"/>
    <w:rsid w:val="002E4A9B"/>
    <w:rsid w:val="002E66CB"/>
    <w:rsid w:val="002E701A"/>
    <w:rsid w:val="002F0D2C"/>
    <w:rsid w:val="002F26C4"/>
    <w:rsid w:val="002F5E91"/>
    <w:rsid w:val="002F7E26"/>
    <w:rsid w:val="0030517C"/>
    <w:rsid w:val="003067F0"/>
    <w:rsid w:val="00310F42"/>
    <w:rsid w:val="00313978"/>
    <w:rsid w:val="00315385"/>
    <w:rsid w:val="00317D32"/>
    <w:rsid w:val="003203ED"/>
    <w:rsid w:val="00320790"/>
    <w:rsid w:val="003223CC"/>
    <w:rsid w:val="003232D2"/>
    <w:rsid w:val="00326177"/>
    <w:rsid w:val="00326285"/>
    <w:rsid w:val="00326C18"/>
    <w:rsid w:val="00334EB0"/>
    <w:rsid w:val="00337167"/>
    <w:rsid w:val="00342F09"/>
    <w:rsid w:val="00344407"/>
    <w:rsid w:val="00351D08"/>
    <w:rsid w:val="00351D75"/>
    <w:rsid w:val="00352773"/>
    <w:rsid w:val="00356161"/>
    <w:rsid w:val="0035639F"/>
    <w:rsid w:val="00356FC8"/>
    <w:rsid w:val="00362557"/>
    <w:rsid w:val="00365C48"/>
    <w:rsid w:val="00367C18"/>
    <w:rsid w:val="0037404F"/>
    <w:rsid w:val="00374C03"/>
    <w:rsid w:val="00382B6A"/>
    <w:rsid w:val="00385570"/>
    <w:rsid w:val="0039508D"/>
    <w:rsid w:val="003968E1"/>
    <w:rsid w:val="003972B3"/>
    <w:rsid w:val="00397824"/>
    <w:rsid w:val="003A58C5"/>
    <w:rsid w:val="003A7B0C"/>
    <w:rsid w:val="003B0DEB"/>
    <w:rsid w:val="003B21EE"/>
    <w:rsid w:val="003B6ED5"/>
    <w:rsid w:val="003C16C9"/>
    <w:rsid w:val="003C2B48"/>
    <w:rsid w:val="003C307F"/>
    <w:rsid w:val="003C57E4"/>
    <w:rsid w:val="003C7B0E"/>
    <w:rsid w:val="003D08A2"/>
    <w:rsid w:val="003D2F5F"/>
    <w:rsid w:val="003D3BF7"/>
    <w:rsid w:val="003D56A5"/>
    <w:rsid w:val="003D67CE"/>
    <w:rsid w:val="003D6924"/>
    <w:rsid w:val="003D6F16"/>
    <w:rsid w:val="003D7EE1"/>
    <w:rsid w:val="003E0CD6"/>
    <w:rsid w:val="003E1018"/>
    <w:rsid w:val="003E269E"/>
    <w:rsid w:val="003E6D8C"/>
    <w:rsid w:val="003E7052"/>
    <w:rsid w:val="003E70A8"/>
    <w:rsid w:val="003F08FD"/>
    <w:rsid w:val="003F0F11"/>
    <w:rsid w:val="003F101D"/>
    <w:rsid w:val="003F2379"/>
    <w:rsid w:val="003F544E"/>
    <w:rsid w:val="003F6AA2"/>
    <w:rsid w:val="00402C96"/>
    <w:rsid w:val="00403ECE"/>
    <w:rsid w:val="00406CFA"/>
    <w:rsid w:val="00414C8B"/>
    <w:rsid w:val="00414DE8"/>
    <w:rsid w:val="004161F7"/>
    <w:rsid w:val="00421243"/>
    <w:rsid w:val="004251EA"/>
    <w:rsid w:val="00430B5B"/>
    <w:rsid w:val="00430CDF"/>
    <w:rsid w:val="00437AE5"/>
    <w:rsid w:val="00443CCC"/>
    <w:rsid w:val="004460A0"/>
    <w:rsid w:val="00452574"/>
    <w:rsid w:val="00453A7C"/>
    <w:rsid w:val="00453FE9"/>
    <w:rsid w:val="00456104"/>
    <w:rsid w:val="00461069"/>
    <w:rsid w:val="004613DA"/>
    <w:rsid w:val="004628B5"/>
    <w:rsid w:val="00463E1C"/>
    <w:rsid w:val="00466BE6"/>
    <w:rsid w:val="004672FD"/>
    <w:rsid w:val="0047232C"/>
    <w:rsid w:val="004725F6"/>
    <w:rsid w:val="004726EF"/>
    <w:rsid w:val="00476173"/>
    <w:rsid w:val="00480458"/>
    <w:rsid w:val="00480729"/>
    <w:rsid w:val="004926E5"/>
    <w:rsid w:val="00492E35"/>
    <w:rsid w:val="00496529"/>
    <w:rsid w:val="00496B19"/>
    <w:rsid w:val="004A108B"/>
    <w:rsid w:val="004A185C"/>
    <w:rsid w:val="004A28A5"/>
    <w:rsid w:val="004A54D5"/>
    <w:rsid w:val="004A6554"/>
    <w:rsid w:val="004B2746"/>
    <w:rsid w:val="004B443A"/>
    <w:rsid w:val="004B61DF"/>
    <w:rsid w:val="004B732B"/>
    <w:rsid w:val="004C00F3"/>
    <w:rsid w:val="004C1402"/>
    <w:rsid w:val="004C6A9F"/>
    <w:rsid w:val="004C6C07"/>
    <w:rsid w:val="004D7F6F"/>
    <w:rsid w:val="004E1858"/>
    <w:rsid w:val="004E3038"/>
    <w:rsid w:val="004E6033"/>
    <w:rsid w:val="004F0CEB"/>
    <w:rsid w:val="004F7AF9"/>
    <w:rsid w:val="005024D7"/>
    <w:rsid w:val="005026BB"/>
    <w:rsid w:val="00504E0D"/>
    <w:rsid w:val="00505513"/>
    <w:rsid w:val="005072DA"/>
    <w:rsid w:val="00510280"/>
    <w:rsid w:val="00511D67"/>
    <w:rsid w:val="005152AF"/>
    <w:rsid w:val="005166D1"/>
    <w:rsid w:val="00520F4F"/>
    <w:rsid w:val="0052101B"/>
    <w:rsid w:val="00531220"/>
    <w:rsid w:val="0053179A"/>
    <w:rsid w:val="00534017"/>
    <w:rsid w:val="005356FE"/>
    <w:rsid w:val="0053744C"/>
    <w:rsid w:val="00540924"/>
    <w:rsid w:val="00546EE4"/>
    <w:rsid w:val="00547C88"/>
    <w:rsid w:val="00550818"/>
    <w:rsid w:val="00552A25"/>
    <w:rsid w:val="0056664F"/>
    <w:rsid w:val="00566B0F"/>
    <w:rsid w:val="00566C7E"/>
    <w:rsid w:val="00566E5E"/>
    <w:rsid w:val="00566ECC"/>
    <w:rsid w:val="0056736E"/>
    <w:rsid w:val="00571101"/>
    <w:rsid w:val="00571E9B"/>
    <w:rsid w:val="0057291A"/>
    <w:rsid w:val="0057332D"/>
    <w:rsid w:val="00573548"/>
    <w:rsid w:val="00574B58"/>
    <w:rsid w:val="005754B8"/>
    <w:rsid w:val="00582AEB"/>
    <w:rsid w:val="00584919"/>
    <w:rsid w:val="005865CA"/>
    <w:rsid w:val="005866F2"/>
    <w:rsid w:val="00590E01"/>
    <w:rsid w:val="005910C5"/>
    <w:rsid w:val="0059122F"/>
    <w:rsid w:val="00591482"/>
    <w:rsid w:val="00591E49"/>
    <w:rsid w:val="00592924"/>
    <w:rsid w:val="00593493"/>
    <w:rsid w:val="005A0256"/>
    <w:rsid w:val="005A1513"/>
    <w:rsid w:val="005A1594"/>
    <w:rsid w:val="005A1F05"/>
    <w:rsid w:val="005A20B0"/>
    <w:rsid w:val="005A2AB6"/>
    <w:rsid w:val="005A596D"/>
    <w:rsid w:val="005A69F7"/>
    <w:rsid w:val="005B0F19"/>
    <w:rsid w:val="005B1107"/>
    <w:rsid w:val="005B37CE"/>
    <w:rsid w:val="005B4D3C"/>
    <w:rsid w:val="005C0601"/>
    <w:rsid w:val="005C2016"/>
    <w:rsid w:val="005C41E1"/>
    <w:rsid w:val="005C4828"/>
    <w:rsid w:val="005C6332"/>
    <w:rsid w:val="005D1E50"/>
    <w:rsid w:val="005D1F17"/>
    <w:rsid w:val="005D359D"/>
    <w:rsid w:val="005D6337"/>
    <w:rsid w:val="005E0599"/>
    <w:rsid w:val="005E076A"/>
    <w:rsid w:val="005E25C8"/>
    <w:rsid w:val="005E62EA"/>
    <w:rsid w:val="005F49BF"/>
    <w:rsid w:val="005F4AF7"/>
    <w:rsid w:val="005F5BEC"/>
    <w:rsid w:val="005F6D3F"/>
    <w:rsid w:val="005F72FB"/>
    <w:rsid w:val="00602093"/>
    <w:rsid w:val="006022E3"/>
    <w:rsid w:val="00603D63"/>
    <w:rsid w:val="006058BF"/>
    <w:rsid w:val="00605E93"/>
    <w:rsid w:val="00612972"/>
    <w:rsid w:val="00613DB7"/>
    <w:rsid w:val="006142A6"/>
    <w:rsid w:val="0061646A"/>
    <w:rsid w:val="006204C1"/>
    <w:rsid w:val="00623A3A"/>
    <w:rsid w:val="00624626"/>
    <w:rsid w:val="006250DE"/>
    <w:rsid w:val="00625594"/>
    <w:rsid w:val="00625C2B"/>
    <w:rsid w:val="00625D2A"/>
    <w:rsid w:val="00625D74"/>
    <w:rsid w:val="00626145"/>
    <w:rsid w:val="00630921"/>
    <w:rsid w:val="0063241E"/>
    <w:rsid w:val="006340AE"/>
    <w:rsid w:val="00634666"/>
    <w:rsid w:val="006355E0"/>
    <w:rsid w:val="00636FE9"/>
    <w:rsid w:val="00637190"/>
    <w:rsid w:val="00637569"/>
    <w:rsid w:val="00640E4D"/>
    <w:rsid w:val="00645EB3"/>
    <w:rsid w:val="00646E92"/>
    <w:rsid w:val="006473AF"/>
    <w:rsid w:val="00652050"/>
    <w:rsid w:val="0065322D"/>
    <w:rsid w:val="00655988"/>
    <w:rsid w:val="00656302"/>
    <w:rsid w:val="00657DED"/>
    <w:rsid w:val="00665E87"/>
    <w:rsid w:val="006664D3"/>
    <w:rsid w:val="00667BDF"/>
    <w:rsid w:val="00673AA8"/>
    <w:rsid w:val="006763E2"/>
    <w:rsid w:val="00676581"/>
    <w:rsid w:val="00682088"/>
    <w:rsid w:val="006833AF"/>
    <w:rsid w:val="00683429"/>
    <w:rsid w:val="00685C5D"/>
    <w:rsid w:val="00687A96"/>
    <w:rsid w:val="00687DFD"/>
    <w:rsid w:val="00692BA0"/>
    <w:rsid w:val="00692C86"/>
    <w:rsid w:val="00693113"/>
    <w:rsid w:val="00694965"/>
    <w:rsid w:val="006961A8"/>
    <w:rsid w:val="006A053D"/>
    <w:rsid w:val="006A3289"/>
    <w:rsid w:val="006B6594"/>
    <w:rsid w:val="006B6876"/>
    <w:rsid w:val="006B72CC"/>
    <w:rsid w:val="006B7A5A"/>
    <w:rsid w:val="006C21DB"/>
    <w:rsid w:val="006C29EC"/>
    <w:rsid w:val="006C2C60"/>
    <w:rsid w:val="006C2D89"/>
    <w:rsid w:val="006C4872"/>
    <w:rsid w:val="006C7354"/>
    <w:rsid w:val="006D0C1B"/>
    <w:rsid w:val="006D6061"/>
    <w:rsid w:val="006E0615"/>
    <w:rsid w:val="006E1B72"/>
    <w:rsid w:val="006E3312"/>
    <w:rsid w:val="006E4CCA"/>
    <w:rsid w:val="006E5D36"/>
    <w:rsid w:val="006F013D"/>
    <w:rsid w:val="006F26F7"/>
    <w:rsid w:val="006F3503"/>
    <w:rsid w:val="006F70E1"/>
    <w:rsid w:val="006F7726"/>
    <w:rsid w:val="00704CF1"/>
    <w:rsid w:val="00707860"/>
    <w:rsid w:val="00710718"/>
    <w:rsid w:val="00714003"/>
    <w:rsid w:val="007164EB"/>
    <w:rsid w:val="00721429"/>
    <w:rsid w:val="007233DF"/>
    <w:rsid w:val="0072582B"/>
    <w:rsid w:val="00734886"/>
    <w:rsid w:val="00736033"/>
    <w:rsid w:val="007373B2"/>
    <w:rsid w:val="00740561"/>
    <w:rsid w:val="007418FE"/>
    <w:rsid w:val="00742041"/>
    <w:rsid w:val="00742354"/>
    <w:rsid w:val="00744FBD"/>
    <w:rsid w:val="00745652"/>
    <w:rsid w:val="00747C14"/>
    <w:rsid w:val="00751F45"/>
    <w:rsid w:val="00757022"/>
    <w:rsid w:val="007606F8"/>
    <w:rsid w:val="00763BC3"/>
    <w:rsid w:val="0076701C"/>
    <w:rsid w:val="0076754F"/>
    <w:rsid w:val="00767AF1"/>
    <w:rsid w:val="00772D80"/>
    <w:rsid w:val="007804CE"/>
    <w:rsid w:val="00782F76"/>
    <w:rsid w:val="0078445F"/>
    <w:rsid w:val="007845D4"/>
    <w:rsid w:val="00785203"/>
    <w:rsid w:val="00785306"/>
    <w:rsid w:val="007907B2"/>
    <w:rsid w:val="007914FE"/>
    <w:rsid w:val="00791C4B"/>
    <w:rsid w:val="0079240C"/>
    <w:rsid w:val="00792F36"/>
    <w:rsid w:val="00794142"/>
    <w:rsid w:val="00796F51"/>
    <w:rsid w:val="007A5A21"/>
    <w:rsid w:val="007A68FC"/>
    <w:rsid w:val="007B295D"/>
    <w:rsid w:val="007B31E5"/>
    <w:rsid w:val="007B52E5"/>
    <w:rsid w:val="007B58E1"/>
    <w:rsid w:val="007B5DB1"/>
    <w:rsid w:val="007B699D"/>
    <w:rsid w:val="007B71F4"/>
    <w:rsid w:val="007B73C1"/>
    <w:rsid w:val="007C1423"/>
    <w:rsid w:val="007C2F82"/>
    <w:rsid w:val="007C3F8C"/>
    <w:rsid w:val="007C5165"/>
    <w:rsid w:val="007C5277"/>
    <w:rsid w:val="007D21B5"/>
    <w:rsid w:val="007D2898"/>
    <w:rsid w:val="007D2A99"/>
    <w:rsid w:val="007D50DE"/>
    <w:rsid w:val="007D5724"/>
    <w:rsid w:val="007D744A"/>
    <w:rsid w:val="007E202F"/>
    <w:rsid w:val="007E4049"/>
    <w:rsid w:val="007E5273"/>
    <w:rsid w:val="007E6193"/>
    <w:rsid w:val="007E7844"/>
    <w:rsid w:val="007F2BBB"/>
    <w:rsid w:val="007F560D"/>
    <w:rsid w:val="007F6598"/>
    <w:rsid w:val="007F7E20"/>
    <w:rsid w:val="008020E8"/>
    <w:rsid w:val="00802644"/>
    <w:rsid w:val="008069A3"/>
    <w:rsid w:val="00806D88"/>
    <w:rsid w:val="00813838"/>
    <w:rsid w:val="00816D37"/>
    <w:rsid w:val="00820E73"/>
    <w:rsid w:val="00821915"/>
    <w:rsid w:val="0082352B"/>
    <w:rsid w:val="00823E42"/>
    <w:rsid w:val="00827AC1"/>
    <w:rsid w:val="00830E20"/>
    <w:rsid w:val="008311FE"/>
    <w:rsid w:val="00831B00"/>
    <w:rsid w:val="008329E5"/>
    <w:rsid w:val="008330FD"/>
    <w:rsid w:val="00836A99"/>
    <w:rsid w:val="00836AF3"/>
    <w:rsid w:val="0084472C"/>
    <w:rsid w:val="00844E8D"/>
    <w:rsid w:val="0084541C"/>
    <w:rsid w:val="0084701A"/>
    <w:rsid w:val="00854107"/>
    <w:rsid w:val="00862B28"/>
    <w:rsid w:val="008643E9"/>
    <w:rsid w:val="00865294"/>
    <w:rsid w:val="00867B24"/>
    <w:rsid w:val="008723B2"/>
    <w:rsid w:val="00874C2F"/>
    <w:rsid w:val="0088017C"/>
    <w:rsid w:val="0088060F"/>
    <w:rsid w:val="00881162"/>
    <w:rsid w:val="008811A8"/>
    <w:rsid w:val="0088581F"/>
    <w:rsid w:val="00890E00"/>
    <w:rsid w:val="00891793"/>
    <w:rsid w:val="00893B7C"/>
    <w:rsid w:val="008976D6"/>
    <w:rsid w:val="00897BD6"/>
    <w:rsid w:val="008A29CC"/>
    <w:rsid w:val="008A307E"/>
    <w:rsid w:val="008A54F9"/>
    <w:rsid w:val="008A63E8"/>
    <w:rsid w:val="008B3E55"/>
    <w:rsid w:val="008B5185"/>
    <w:rsid w:val="008B51FF"/>
    <w:rsid w:val="008B5789"/>
    <w:rsid w:val="008C01D2"/>
    <w:rsid w:val="008C259F"/>
    <w:rsid w:val="008C59B9"/>
    <w:rsid w:val="008C6720"/>
    <w:rsid w:val="008D307E"/>
    <w:rsid w:val="008D317B"/>
    <w:rsid w:val="008D5BA4"/>
    <w:rsid w:val="008D5E0E"/>
    <w:rsid w:val="008D6756"/>
    <w:rsid w:val="008E57AC"/>
    <w:rsid w:val="008E6EA8"/>
    <w:rsid w:val="008F11D2"/>
    <w:rsid w:val="008F175A"/>
    <w:rsid w:val="008F1D93"/>
    <w:rsid w:val="008F2A82"/>
    <w:rsid w:val="008F60DF"/>
    <w:rsid w:val="008F661F"/>
    <w:rsid w:val="008F7027"/>
    <w:rsid w:val="00902C0E"/>
    <w:rsid w:val="00915B82"/>
    <w:rsid w:val="00917A9D"/>
    <w:rsid w:val="009201A8"/>
    <w:rsid w:val="00920C14"/>
    <w:rsid w:val="00921B36"/>
    <w:rsid w:val="00922094"/>
    <w:rsid w:val="00922C9D"/>
    <w:rsid w:val="00923C2A"/>
    <w:rsid w:val="009278A0"/>
    <w:rsid w:val="00930081"/>
    <w:rsid w:val="00935FB3"/>
    <w:rsid w:val="009373E2"/>
    <w:rsid w:val="00940B37"/>
    <w:rsid w:val="00943419"/>
    <w:rsid w:val="00946ADD"/>
    <w:rsid w:val="00947A2A"/>
    <w:rsid w:val="00950288"/>
    <w:rsid w:val="009533AC"/>
    <w:rsid w:val="00953E9C"/>
    <w:rsid w:val="00956734"/>
    <w:rsid w:val="00961EC1"/>
    <w:rsid w:val="009629EE"/>
    <w:rsid w:val="00962CF6"/>
    <w:rsid w:val="00963C4C"/>
    <w:rsid w:val="00964279"/>
    <w:rsid w:val="00965B80"/>
    <w:rsid w:val="00966AC9"/>
    <w:rsid w:val="009720DD"/>
    <w:rsid w:val="009766BA"/>
    <w:rsid w:val="00981820"/>
    <w:rsid w:val="0098400D"/>
    <w:rsid w:val="0098404A"/>
    <w:rsid w:val="00984551"/>
    <w:rsid w:val="009847DA"/>
    <w:rsid w:val="00984ED8"/>
    <w:rsid w:val="009874A6"/>
    <w:rsid w:val="009912B0"/>
    <w:rsid w:val="00994119"/>
    <w:rsid w:val="00996B52"/>
    <w:rsid w:val="009A0967"/>
    <w:rsid w:val="009A12C7"/>
    <w:rsid w:val="009A7493"/>
    <w:rsid w:val="009A7EA9"/>
    <w:rsid w:val="009B0E18"/>
    <w:rsid w:val="009B264D"/>
    <w:rsid w:val="009B2CFF"/>
    <w:rsid w:val="009B500C"/>
    <w:rsid w:val="009B7C3C"/>
    <w:rsid w:val="009C3DE6"/>
    <w:rsid w:val="009D0A93"/>
    <w:rsid w:val="009E19F8"/>
    <w:rsid w:val="009E3AF9"/>
    <w:rsid w:val="009E5F81"/>
    <w:rsid w:val="009E6C32"/>
    <w:rsid w:val="009E6C48"/>
    <w:rsid w:val="009E7273"/>
    <w:rsid w:val="009F2FB1"/>
    <w:rsid w:val="00A018A7"/>
    <w:rsid w:val="00A03577"/>
    <w:rsid w:val="00A04F02"/>
    <w:rsid w:val="00A10AB6"/>
    <w:rsid w:val="00A10BAD"/>
    <w:rsid w:val="00A11010"/>
    <w:rsid w:val="00A113BC"/>
    <w:rsid w:val="00A1234C"/>
    <w:rsid w:val="00A14631"/>
    <w:rsid w:val="00A156AC"/>
    <w:rsid w:val="00A171CD"/>
    <w:rsid w:val="00A21437"/>
    <w:rsid w:val="00A23170"/>
    <w:rsid w:val="00A25EF0"/>
    <w:rsid w:val="00A25EFC"/>
    <w:rsid w:val="00A30940"/>
    <w:rsid w:val="00A30ECC"/>
    <w:rsid w:val="00A34B3A"/>
    <w:rsid w:val="00A35545"/>
    <w:rsid w:val="00A36535"/>
    <w:rsid w:val="00A37602"/>
    <w:rsid w:val="00A43F7B"/>
    <w:rsid w:val="00A519A8"/>
    <w:rsid w:val="00A51AEF"/>
    <w:rsid w:val="00A51E69"/>
    <w:rsid w:val="00A538CF"/>
    <w:rsid w:val="00A57F6F"/>
    <w:rsid w:val="00A60126"/>
    <w:rsid w:val="00A61103"/>
    <w:rsid w:val="00A64A7E"/>
    <w:rsid w:val="00A664FA"/>
    <w:rsid w:val="00A67519"/>
    <w:rsid w:val="00A675F2"/>
    <w:rsid w:val="00A709DA"/>
    <w:rsid w:val="00A70EE1"/>
    <w:rsid w:val="00A716DF"/>
    <w:rsid w:val="00A7240E"/>
    <w:rsid w:val="00A739F0"/>
    <w:rsid w:val="00A74055"/>
    <w:rsid w:val="00A744FE"/>
    <w:rsid w:val="00A803C1"/>
    <w:rsid w:val="00A8093D"/>
    <w:rsid w:val="00A81570"/>
    <w:rsid w:val="00A81E1C"/>
    <w:rsid w:val="00A826FD"/>
    <w:rsid w:val="00A82747"/>
    <w:rsid w:val="00A86ECD"/>
    <w:rsid w:val="00A8731E"/>
    <w:rsid w:val="00A902EA"/>
    <w:rsid w:val="00A954AD"/>
    <w:rsid w:val="00AA1678"/>
    <w:rsid w:val="00AA1D9C"/>
    <w:rsid w:val="00AB55D0"/>
    <w:rsid w:val="00AC08B3"/>
    <w:rsid w:val="00AC22A3"/>
    <w:rsid w:val="00AC27C2"/>
    <w:rsid w:val="00AC27F9"/>
    <w:rsid w:val="00AC4E72"/>
    <w:rsid w:val="00AC6422"/>
    <w:rsid w:val="00AC6786"/>
    <w:rsid w:val="00AC6989"/>
    <w:rsid w:val="00AC6C2D"/>
    <w:rsid w:val="00AD2B1B"/>
    <w:rsid w:val="00AD30D9"/>
    <w:rsid w:val="00AD6CCE"/>
    <w:rsid w:val="00AD6F68"/>
    <w:rsid w:val="00AD78AE"/>
    <w:rsid w:val="00AE09E7"/>
    <w:rsid w:val="00AE17B7"/>
    <w:rsid w:val="00AE1E0E"/>
    <w:rsid w:val="00AE215D"/>
    <w:rsid w:val="00AE3C41"/>
    <w:rsid w:val="00AF1AA7"/>
    <w:rsid w:val="00AF48CA"/>
    <w:rsid w:val="00AF4A16"/>
    <w:rsid w:val="00B02472"/>
    <w:rsid w:val="00B029F1"/>
    <w:rsid w:val="00B077C1"/>
    <w:rsid w:val="00B102CB"/>
    <w:rsid w:val="00B10539"/>
    <w:rsid w:val="00B11CB8"/>
    <w:rsid w:val="00B12D6A"/>
    <w:rsid w:val="00B136DB"/>
    <w:rsid w:val="00B161E9"/>
    <w:rsid w:val="00B1744C"/>
    <w:rsid w:val="00B22A44"/>
    <w:rsid w:val="00B235B6"/>
    <w:rsid w:val="00B2553B"/>
    <w:rsid w:val="00B2644D"/>
    <w:rsid w:val="00B27A07"/>
    <w:rsid w:val="00B3157D"/>
    <w:rsid w:val="00B3334E"/>
    <w:rsid w:val="00B3614B"/>
    <w:rsid w:val="00B36E29"/>
    <w:rsid w:val="00B408B2"/>
    <w:rsid w:val="00B40A49"/>
    <w:rsid w:val="00B40FBC"/>
    <w:rsid w:val="00B4613D"/>
    <w:rsid w:val="00B528E1"/>
    <w:rsid w:val="00B53A01"/>
    <w:rsid w:val="00B53B85"/>
    <w:rsid w:val="00B549C2"/>
    <w:rsid w:val="00B57DDD"/>
    <w:rsid w:val="00B6015E"/>
    <w:rsid w:val="00B60436"/>
    <w:rsid w:val="00B60E83"/>
    <w:rsid w:val="00B62015"/>
    <w:rsid w:val="00B631E3"/>
    <w:rsid w:val="00B6371B"/>
    <w:rsid w:val="00B65FDF"/>
    <w:rsid w:val="00B67F4B"/>
    <w:rsid w:val="00B7570E"/>
    <w:rsid w:val="00B75E28"/>
    <w:rsid w:val="00B81327"/>
    <w:rsid w:val="00B934EF"/>
    <w:rsid w:val="00B93BE1"/>
    <w:rsid w:val="00B968D1"/>
    <w:rsid w:val="00B97857"/>
    <w:rsid w:val="00B97E3D"/>
    <w:rsid w:val="00BA0786"/>
    <w:rsid w:val="00BA6FB6"/>
    <w:rsid w:val="00BB02F0"/>
    <w:rsid w:val="00BB0325"/>
    <w:rsid w:val="00BB5717"/>
    <w:rsid w:val="00BC1AC1"/>
    <w:rsid w:val="00BC2355"/>
    <w:rsid w:val="00BC4390"/>
    <w:rsid w:val="00BD0D07"/>
    <w:rsid w:val="00BD5E93"/>
    <w:rsid w:val="00BD700C"/>
    <w:rsid w:val="00BD7CAF"/>
    <w:rsid w:val="00BE0846"/>
    <w:rsid w:val="00BE2548"/>
    <w:rsid w:val="00BE659C"/>
    <w:rsid w:val="00BE70EC"/>
    <w:rsid w:val="00BF1CF8"/>
    <w:rsid w:val="00BF2022"/>
    <w:rsid w:val="00BF29AB"/>
    <w:rsid w:val="00BF30BA"/>
    <w:rsid w:val="00BF6938"/>
    <w:rsid w:val="00BF6E41"/>
    <w:rsid w:val="00BF7B4F"/>
    <w:rsid w:val="00C00FCC"/>
    <w:rsid w:val="00C04A81"/>
    <w:rsid w:val="00C05E7F"/>
    <w:rsid w:val="00C06461"/>
    <w:rsid w:val="00C06B51"/>
    <w:rsid w:val="00C105A1"/>
    <w:rsid w:val="00C116F7"/>
    <w:rsid w:val="00C123CB"/>
    <w:rsid w:val="00C12594"/>
    <w:rsid w:val="00C15E47"/>
    <w:rsid w:val="00C17830"/>
    <w:rsid w:val="00C26D76"/>
    <w:rsid w:val="00C3257C"/>
    <w:rsid w:val="00C33A93"/>
    <w:rsid w:val="00C348C5"/>
    <w:rsid w:val="00C351F2"/>
    <w:rsid w:val="00C35CB2"/>
    <w:rsid w:val="00C365F4"/>
    <w:rsid w:val="00C37287"/>
    <w:rsid w:val="00C374C3"/>
    <w:rsid w:val="00C43B3B"/>
    <w:rsid w:val="00C449F4"/>
    <w:rsid w:val="00C473A7"/>
    <w:rsid w:val="00C50117"/>
    <w:rsid w:val="00C54465"/>
    <w:rsid w:val="00C55048"/>
    <w:rsid w:val="00C5521D"/>
    <w:rsid w:val="00C56515"/>
    <w:rsid w:val="00C6137A"/>
    <w:rsid w:val="00C61C8B"/>
    <w:rsid w:val="00C639EE"/>
    <w:rsid w:val="00C64D0E"/>
    <w:rsid w:val="00C6785B"/>
    <w:rsid w:val="00C715FF"/>
    <w:rsid w:val="00C721AE"/>
    <w:rsid w:val="00C767D0"/>
    <w:rsid w:val="00C8075E"/>
    <w:rsid w:val="00C80C2D"/>
    <w:rsid w:val="00C8264F"/>
    <w:rsid w:val="00C838E3"/>
    <w:rsid w:val="00C92236"/>
    <w:rsid w:val="00C92D88"/>
    <w:rsid w:val="00C93430"/>
    <w:rsid w:val="00C935CC"/>
    <w:rsid w:val="00C94557"/>
    <w:rsid w:val="00C949EF"/>
    <w:rsid w:val="00C961AC"/>
    <w:rsid w:val="00CA092D"/>
    <w:rsid w:val="00CA18EA"/>
    <w:rsid w:val="00CA2AE7"/>
    <w:rsid w:val="00CA51F7"/>
    <w:rsid w:val="00CA5F37"/>
    <w:rsid w:val="00CB1C47"/>
    <w:rsid w:val="00CB2D3E"/>
    <w:rsid w:val="00CD5525"/>
    <w:rsid w:val="00CE0E18"/>
    <w:rsid w:val="00CE2730"/>
    <w:rsid w:val="00CE29B6"/>
    <w:rsid w:val="00CE4F49"/>
    <w:rsid w:val="00CF1A8A"/>
    <w:rsid w:val="00CF1AB7"/>
    <w:rsid w:val="00CF2510"/>
    <w:rsid w:val="00CF2C92"/>
    <w:rsid w:val="00CF3EC2"/>
    <w:rsid w:val="00CF6FBF"/>
    <w:rsid w:val="00D00602"/>
    <w:rsid w:val="00D060E3"/>
    <w:rsid w:val="00D07D05"/>
    <w:rsid w:val="00D137A6"/>
    <w:rsid w:val="00D1555C"/>
    <w:rsid w:val="00D15ADA"/>
    <w:rsid w:val="00D16367"/>
    <w:rsid w:val="00D17795"/>
    <w:rsid w:val="00D21CB9"/>
    <w:rsid w:val="00D22F80"/>
    <w:rsid w:val="00D2455C"/>
    <w:rsid w:val="00D24F40"/>
    <w:rsid w:val="00D27696"/>
    <w:rsid w:val="00D30194"/>
    <w:rsid w:val="00D3261C"/>
    <w:rsid w:val="00D35186"/>
    <w:rsid w:val="00D436F4"/>
    <w:rsid w:val="00D43AB1"/>
    <w:rsid w:val="00D4416C"/>
    <w:rsid w:val="00D47FFE"/>
    <w:rsid w:val="00D53780"/>
    <w:rsid w:val="00D54CEA"/>
    <w:rsid w:val="00D55106"/>
    <w:rsid w:val="00D55C89"/>
    <w:rsid w:val="00D56298"/>
    <w:rsid w:val="00D57421"/>
    <w:rsid w:val="00D57DCD"/>
    <w:rsid w:val="00D61CDD"/>
    <w:rsid w:val="00D62026"/>
    <w:rsid w:val="00D6347B"/>
    <w:rsid w:val="00D64CAE"/>
    <w:rsid w:val="00D7076B"/>
    <w:rsid w:val="00D721F2"/>
    <w:rsid w:val="00D7287B"/>
    <w:rsid w:val="00D739F0"/>
    <w:rsid w:val="00D73C72"/>
    <w:rsid w:val="00D75322"/>
    <w:rsid w:val="00D76AA0"/>
    <w:rsid w:val="00D773C1"/>
    <w:rsid w:val="00D839F3"/>
    <w:rsid w:val="00D848CF"/>
    <w:rsid w:val="00D904E8"/>
    <w:rsid w:val="00D91707"/>
    <w:rsid w:val="00D94996"/>
    <w:rsid w:val="00DA1579"/>
    <w:rsid w:val="00DA4A8F"/>
    <w:rsid w:val="00DA695D"/>
    <w:rsid w:val="00DA6FEB"/>
    <w:rsid w:val="00DB0825"/>
    <w:rsid w:val="00DB12F6"/>
    <w:rsid w:val="00DB1BB9"/>
    <w:rsid w:val="00DB2249"/>
    <w:rsid w:val="00DB2B5C"/>
    <w:rsid w:val="00DB5424"/>
    <w:rsid w:val="00DB5AD3"/>
    <w:rsid w:val="00DB5DE7"/>
    <w:rsid w:val="00DB772D"/>
    <w:rsid w:val="00DB7DBC"/>
    <w:rsid w:val="00DC0A49"/>
    <w:rsid w:val="00DC0B42"/>
    <w:rsid w:val="00DC1479"/>
    <w:rsid w:val="00DC3730"/>
    <w:rsid w:val="00DC4193"/>
    <w:rsid w:val="00DC427A"/>
    <w:rsid w:val="00DD1F8D"/>
    <w:rsid w:val="00DD2A22"/>
    <w:rsid w:val="00DD5987"/>
    <w:rsid w:val="00DD59EC"/>
    <w:rsid w:val="00DD6B7B"/>
    <w:rsid w:val="00DD734D"/>
    <w:rsid w:val="00DD766D"/>
    <w:rsid w:val="00DD7D4B"/>
    <w:rsid w:val="00DE1DB5"/>
    <w:rsid w:val="00DE55E1"/>
    <w:rsid w:val="00DF5911"/>
    <w:rsid w:val="00DF7BBD"/>
    <w:rsid w:val="00E01DB9"/>
    <w:rsid w:val="00E03870"/>
    <w:rsid w:val="00E04BFE"/>
    <w:rsid w:val="00E04D2C"/>
    <w:rsid w:val="00E059E8"/>
    <w:rsid w:val="00E06C69"/>
    <w:rsid w:val="00E0728C"/>
    <w:rsid w:val="00E101D1"/>
    <w:rsid w:val="00E1097F"/>
    <w:rsid w:val="00E14573"/>
    <w:rsid w:val="00E14834"/>
    <w:rsid w:val="00E17772"/>
    <w:rsid w:val="00E2681D"/>
    <w:rsid w:val="00E32297"/>
    <w:rsid w:val="00E3525E"/>
    <w:rsid w:val="00E35988"/>
    <w:rsid w:val="00E359D1"/>
    <w:rsid w:val="00E373D9"/>
    <w:rsid w:val="00E436D2"/>
    <w:rsid w:val="00E5023B"/>
    <w:rsid w:val="00E5162F"/>
    <w:rsid w:val="00E524B7"/>
    <w:rsid w:val="00E526E2"/>
    <w:rsid w:val="00E534C9"/>
    <w:rsid w:val="00E549FF"/>
    <w:rsid w:val="00E65B53"/>
    <w:rsid w:val="00E65E38"/>
    <w:rsid w:val="00E66EB9"/>
    <w:rsid w:val="00E70ED3"/>
    <w:rsid w:val="00E71FCE"/>
    <w:rsid w:val="00E747D5"/>
    <w:rsid w:val="00E754C3"/>
    <w:rsid w:val="00E81F20"/>
    <w:rsid w:val="00E8377A"/>
    <w:rsid w:val="00E90850"/>
    <w:rsid w:val="00E93037"/>
    <w:rsid w:val="00E93F1B"/>
    <w:rsid w:val="00EA01AD"/>
    <w:rsid w:val="00EA10B7"/>
    <w:rsid w:val="00EA2926"/>
    <w:rsid w:val="00EA4F5E"/>
    <w:rsid w:val="00EA79EC"/>
    <w:rsid w:val="00EB0F41"/>
    <w:rsid w:val="00EB5C05"/>
    <w:rsid w:val="00EB6C24"/>
    <w:rsid w:val="00EC0788"/>
    <w:rsid w:val="00EC07BA"/>
    <w:rsid w:val="00EC0F14"/>
    <w:rsid w:val="00EC1573"/>
    <w:rsid w:val="00EC175F"/>
    <w:rsid w:val="00EC19F5"/>
    <w:rsid w:val="00EC5D71"/>
    <w:rsid w:val="00EC65E9"/>
    <w:rsid w:val="00EC77AE"/>
    <w:rsid w:val="00ED3A92"/>
    <w:rsid w:val="00EE05BB"/>
    <w:rsid w:val="00EE2381"/>
    <w:rsid w:val="00EE2C81"/>
    <w:rsid w:val="00EE7412"/>
    <w:rsid w:val="00EF266B"/>
    <w:rsid w:val="00EF41FF"/>
    <w:rsid w:val="00EF7599"/>
    <w:rsid w:val="00EF77A5"/>
    <w:rsid w:val="00EF7F69"/>
    <w:rsid w:val="00F00B91"/>
    <w:rsid w:val="00F02062"/>
    <w:rsid w:val="00F02993"/>
    <w:rsid w:val="00F05FB8"/>
    <w:rsid w:val="00F13E5B"/>
    <w:rsid w:val="00F15D8C"/>
    <w:rsid w:val="00F16A11"/>
    <w:rsid w:val="00F211C2"/>
    <w:rsid w:val="00F23790"/>
    <w:rsid w:val="00F23971"/>
    <w:rsid w:val="00F2667A"/>
    <w:rsid w:val="00F26CBB"/>
    <w:rsid w:val="00F27B91"/>
    <w:rsid w:val="00F3024E"/>
    <w:rsid w:val="00F31970"/>
    <w:rsid w:val="00F35A9D"/>
    <w:rsid w:val="00F37B5A"/>
    <w:rsid w:val="00F40749"/>
    <w:rsid w:val="00F41B9D"/>
    <w:rsid w:val="00F44A78"/>
    <w:rsid w:val="00F46A2F"/>
    <w:rsid w:val="00F536CF"/>
    <w:rsid w:val="00F53A0A"/>
    <w:rsid w:val="00F57026"/>
    <w:rsid w:val="00F57FD2"/>
    <w:rsid w:val="00F60EC0"/>
    <w:rsid w:val="00F64E25"/>
    <w:rsid w:val="00F65404"/>
    <w:rsid w:val="00F660E8"/>
    <w:rsid w:val="00F706D0"/>
    <w:rsid w:val="00F724F7"/>
    <w:rsid w:val="00F74F3A"/>
    <w:rsid w:val="00F77828"/>
    <w:rsid w:val="00F77CBD"/>
    <w:rsid w:val="00F803E6"/>
    <w:rsid w:val="00F80984"/>
    <w:rsid w:val="00F812CB"/>
    <w:rsid w:val="00F81659"/>
    <w:rsid w:val="00F81F1F"/>
    <w:rsid w:val="00F837E9"/>
    <w:rsid w:val="00F93CFF"/>
    <w:rsid w:val="00F94BED"/>
    <w:rsid w:val="00F959C6"/>
    <w:rsid w:val="00F96718"/>
    <w:rsid w:val="00F97618"/>
    <w:rsid w:val="00F97950"/>
    <w:rsid w:val="00F97A0A"/>
    <w:rsid w:val="00FA07F7"/>
    <w:rsid w:val="00FA125D"/>
    <w:rsid w:val="00FA2891"/>
    <w:rsid w:val="00FA546E"/>
    <w:rsid w:val="00FA6D98"/>
    <w:rsid w:val="00FA70C7"/>
    <w:rsid w:val="00FA7936"/>
    <w:rsid w:val="00FA7AE1"/>
    <w:rsid w:val="00FA7D0C"/>
    <w:rsid w:val="00FB1340"/>
    <w:rsid w:val="00FB530A"/>
    <w:rsid w:val="00FB6738"/>
    <w:rsid w:val="00FC11BE"/>
    <w:rsid w:val="00FC2820"/>
    <w:rsid w:val="00FC2855"/>
    <w:rsid w:val="00FC4CBF"/>
    <w:rsid w:val="00FC60DE"/>
    <w:rsid w:val="00FC6584"/>
    <w:rsid w:val="00FD16CA"/>
    <w:rsid w:val="00FD1893"/>
    <w:rsid w:val="00FE0486"/>
    <w:rsid w:val="00FE267C"/>
    <w:rsid w:val="00FE2771"/>
    <w:rsid w:val="00FE31F7"/>
    <w:rsid w:val="00FE382A"/>
    <w:rsid w:val="00FE40D8"/>
    <w:rsid w:val="00FE4F0C"/>
    <w:rsid w:val="00FF2493"/>
    <w:rsid w:val="00FF6E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5:chartTrackingRefBased/>
  <w15:docId w15:val="{46F8A2EB-33B5-4904-975C-83B2C4841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in Text" w:uiPriority="99"/>
    <w:lsdException w:name="HTML Preformatted" w:uiPriority="99"/>
    <w:lsdException w:name="HTML Typewri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430"/>
    <w:rPr>
      <w:sz w:val="24"/>
      <w:szCs w:val="24"/>
      <w:lang w:eastAsia="en-US"/>
    </w:rPr>
  </w:style>
  <w:style w:type="paragraph" w:styleId="Heading1">
    <w:name w:val="heading 1"/>
    <w:basedOn w:val="Normal"/>
    <w:next w:val="Normal"/>
    <w:qFormat/>
    <w:rsid w:val="00FC2820"/>
    <w:pPr>
      <w:keepNext/>
      <w:outlineLvl w:val="0"/>
    </w:pPr>
    <w:rPr>
      <w:rFonts w:ascii="Monotype Corsiva" w:hAnsi="Monotype Corsiva"/>
      <w:b/>
      <w:bCs/>
      <w:sz w:val="40"/>
      <w:szCs w:val="40"/>
      <w:lang w:val="en-US"/>
    </w:rPr>
  </w:style>
  <w:style w:type="paragraph" w:styleId="Heading2">
    <w:name w:val="heading 2"/>
    <w:basedOn w:val="Normal"/>
    <w:next w:val="Normal"/>
    <w:qFormat/>
    <w:rsid w:val="00FC2820"/>
    <w:pPr>
      <w:keepNext/>
      <w:pBdr>
        <w:top w:val="single" w:sz="24" w:space="1" w:color="auto"/>
      </w:pBdr>
      <w:jc w:val="center"/>
      <w:outlineLvl w:val="1"/>
    </w:pPr>
    <w:rPr>
      <w:rFonts w:ascii="Monotype Corsiva" w:hAnsi="Monotype Corsiva"/>
      <w:sz w:val="32"/>
      <w:szCs w:val="32"/>
      <w:lang w:val="en-US"/>
    </w:rPr>
  </w:style>
  <w:style w:type="paragraph" w:styleId="Heading3">
    <w:name w:val="heading 3"/>
    <w:basedOn w:val="Normal"/>
    <w:next w:val="Normal"/>
    <w:qFormat/>
    <w:rsid w:val="00FC2820"/>
    <w:pPr>
      <w:keepNext/>
      <w:pBdr>
        <w:top w:val="single" w:sz="24" w:space="1" w:color="auto"/>
      </w:pBdr>
      <w:jc w:val="both"/>
      <w:outlineLvl w:val="2"/>
    </w:pPr>
    <w:rPr>
      <w:lang w:val="en-US"/>
    </w:rPr>
  </w:style>
  <w:style w:type="paragraph" w:styleId="Heading4">
    <w:name w:val="heading 4"/>
    <w:basedOn w:val="Normal"/>
    <w:next w:val="Normal"/>
    <w:qFormat/>
    <w:rsid w:val="00FC2820"/>
    <w:pPr>
      <w:keepNext/>
      <w:jc w:val="both"/>
      <w:outlineLvl w:val="3"/>
    </w:pPr>
    <w:rPr>
      <w:b/>
      <w:bCs/>
      <w:lang w:val="en-US"/>
    </w:rPr>
  </w:style>
  <w:style w:type="paragraph" w:styleId="Heading5">
    <w:name w:val="heading 5"/>
    <w:basedOn w:val="Normal"/>
    <w:next w:val="Normal"/>
    <w:qFormat/>
    <w:rsid w:val="00FC2820"/>
    <w:pPr>
      <w:keepNext/>
      <w:jc w:val="both"/>
      <w:outlineLvl w:val="4"/>
    </w:pPr>
    <w:rPr>
      <w:lang w:val="en-US"/>
    </w:rPr>
  </w:style>
  <w:style w:type="paragraph" w:styleId="Heading6">
    <w:name w:val="heading 6"/>
    <w:basedOn w:val="Normal"/>
    <w:next w:val="Normal"/>
    <w:qFormat/>
    <w:rsid w:val="00FC2820"/>
    <w:pPr>
      <w:keepNext/>
      <w:outlineLvl w:val="5"/>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C2820"/>
    <w:rPr>
      <w:color w:val="0000FF"/>
      <w:u w:val="single"/>
    </w:rPr>
  </w:style>
  <w:style w:type="paragraph" w:styleId="BodyTextIndent">
    <w:name w:val="Body Text Indent"/>
    <w:basedOn w:val="Normal"/>
    <w:rsid w:val="00FC2820"/>
    <w:pPr>
      <w:jc w:val="both"/>
    </w:pPr>
    <w:rPr>
      <w:lang w:val="en-US"/>
    </w:rPr>
  </w:style>
  <w:style w:type="character" w:styleId="PageNumber">
    <w:name w:val="page number"/>
    <w:basedOn w:val="DefaultParagraphFont"/>
    <w:rsid w:val="00FC2820"/>
  </w:style>
  <w:style w:type="paragraph" w:styleId="Footer">
    <w:name w:val="footer"/>
    <w:basedOn w:val="Normal"/>
    <w:rsid w:val="00FC2820"/>
    <w:pPr>
      <w:tabs>
        <w:tab w:val="center" w:pos="4153"/>
        <w:tab w:val="right" w:pos="8306"/>
      </w:tabs>
    </w:pPr>
    <w:rPr>
      <w:sz w:val="20"/>
      <w:szCs w:val="20"/>
      <w:lang w:val="en-US"/>
    </w:rPr>
  </w:style>
  <w:style w:type="paragraph" w:styleId="Caption">
    <w:name w:val="caption"/>
    <w:basedOn w:val="Normal"/>
    <w:next w:val="Normal"/>
    <w:qFormat/>
    <w:rsid w:val="00FC2820"/>
    <w:pPr>
      <w:spacing w:before="120" w:after="120"/>
    </w:pPr>
    <w:rPr>
      <w:b/>
      <w:bCs/>
    </w:rPr>
  </w:style>
  <w:style w:type="paragraph" w:styleId="Header">
    <w:name w:val="header"/>
    <w:basedOn w:val="Normal"/>
    <w:rsid w:val="00FC2820"/>
    <w:pPr>
      <w:tabs>
        <w:tab w:val="center" w:pos="4153"/>
        <w:tab w:val="right" w:pos="8306"/>
      </w:tabs>
    </w:pPr>
  </w:style>
  <w:style w:type="character" w:styleId="FollowedHyperlink">
    <w:name w:val="FollowedHyperlink"/>
    <w:rsid w:val="00FC2820"/>
    <w:rPr>
      <w:color w:val="800080"/>
      <w:u w:val="single"/>
    </w:rPr>
  </w:style>
  <w:style w:type="table" w:styleId="TableGrid">
    <w:name w:val="Table Grid"/>
    <w:basedOn w:val="TableNormal"/>
    <w:rsid w:val="00BF20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7F560D"/>
    <w:rPr>
      <w:b/>
      <w:bCs/>
    </w:rPr>
  </w:style>
  <w:style w:type="paragraph" w:styleId="NormalWeb">
    <w:name w:val="Normal (Web)"/>
    <w:basedOn w:val="Normal"/>
    <w:rsid w:val="007F560D"/>
    <w:pPr>
      <w:spacing w:before="100" w:beforeAutospacing="1" w:after="100" w:afterAutospacing="1"/>
    </w:pPr>
    <w:rPr>
      <w:lang w:val="en-US"/>
    </w:rPr>
  </w:style>
  <w:style w:type="paragraph" w:customStyle="1" w:styleId="msolistparagraph0">
    <w:name w:val="msolistparagraph"/>
    <w:basedOn w:val="Normal"/>
    <w:rsid w:val="004A108B"/>
    <w:pPr>
      <w:spacing w:before="100" w:beforeAutospacing="1" w:after="100" w:afterAutospacing="1"/>
    </w:pPr>
    <w:rPr>
      <w:lang w:val="en-US"/>
    </w:rPr>
  </w:style>
  <w:style w:type="paragraph" w:customStyle="1" w:styleId="msolistparagraphcxspmiddle">
    <w:name w:val="msolistparagraphcxspmiddle"/>
    <w:basedOn w:val="Normal"/>
    <w:rsid w:val="004A108B"/>
    <w:pPr>
      <w:spacing w:before="100" w:beforeAutospacing="1" w:after="100" w:afterAutospacing="1"/>
    </w:pPr>
    <w:rPr>
      <w:lang w:val="en-US"/>
    </w:rPr>
  </w:style>
  <w:style w:type="paragraph" w:customStyle="1" w:styleId="msolistparagraphcxsplast">
    <w:name w:val="msolistparagraphcxsplast"/>
    <w:basedOn w:val="Normal"/>
    <w:rsid w:val="004A108B"/>
    <w:pPr>
      <w:spacing w:before="100" w:beforeAutospacing="1" w:after="100" w:afterAutospacing="1"/>
    </w:pPr>
    <w:rPr>
      <w:lang w:val="en-US"/>
    </w:rPr>
  </w:style>
  <w:style w:type="paragraph" w:styleId="NoSpacing">
    <w:name w:val="No Spacing"/>
    <w:uiPriority w:val="1"/>
    <w:qFormat/>
    <w:rsid w:val="003F544E"/>
    <w:rPr>
      <w:rFonts w:ascii="Calibri" w:eastAsia="Calibri" w:hAnsi="Calibri"/>
      <w:sz w:val="22"/>
      <w:szCs w:val="22"/>
      <w:lang w:eastAsia="en-US"/>
    </w:rPr>
  </w:style>
  <w:style w:type="paragraph" w:styleId="ListParagraph">
    <w:name w:val="List Paragraph"/>
    <w:basedOn w:val="Normal"/>
    <w:uiPriority w:val="34"/>
    <w:qFormat/>
    <w:rsid w:val="006961A8"/>
    <w:pPr>
      <w:spacing w:after="200" w:line="276" w:lineRule="auto"/>
      <w:ind w:left="720"/>
      <w:contextualSpacing/>
      <w:jc w:val="right"/>
    </w:pPr>
    <w:rPr>
      <w:rFonts w:ascii="Arial" w:eastAsia="Calibri" w:hAnsi="Arial"/>
      <w:color w:val="000000"/>
      <w:sz w:val="16"/>
      <w:szCs w:val="27"/>
      <w:lang w:val="en-US"/>
    </w:rPr>
  </w:style>
  <w:style w:type="paragraph" w:styleId="BalloonText">
    <w:name w:val="Balloon Text"/>
    <w:basedOn w:val="Normal"/>
    <w:link w:val="BalloonTextChar"/>
    <w:rsid w:val="00320790"/>
    <w:rPr>
      <w:rFonts w:ascii="Tahoma" w:hAnsi="Tahoma" w:cs="Tahoma"/>
      <w:sz w:val="16"/>
      <w:szCs w:val="16"/>
    </w:rPr>
  </w:style>
  <w:style w:type="character" w:customStyle="1" w:styleId="BalloonTextChar">
    <w:name w:val="Balloon Text Char"/>
    <w:link w:val="BalloonText"/>
    <w:rsid w:val="00320790"/>
    <w:rPr>
      <w:rFonts w:ascii="Tahoma" w:hAnsi="Tahoma" w:cs="Tahoma"/>
      <w:sz w:val="16"/>
      <w:szCs w:val="16"/>
      <w:lang w:eastAsia="en-US"/>
    </w:rPr>
  </w:style>
  <w:style w:type="paragraph" w:customStyle="1" w:styleId="Level1">
    <w:name w:val="Level 1"/>
    <w:basedOn w:val="Normal"/>
    <w:rsid w:val="00AD2B1B"/>
    <w:pPr>
      <w:keepNext/>
      <w:numPr>
        <w:numId w:val="1"/>
      </w:numPr>
      <w:spacing w:after="240"/>
      <w:jc w:val="both"/>
    </w:pPr>
    <w:rPr>
      <w:rFonts w:ascii="Arial" w:hAnsi="Arial"/>
      <w:b/>
      <w:u w:val="single"/>
    </w:rPr>
  </w:style>
  <w:style w:type="paragraph" w:customStyle="1" w:styleId="Level2">
    <w:name w:val="Level 2"/>
    <w:basedOn w:val="Level1"/>
    <w:rsid w:val="00AD2B1B"/>
    <w:pPr>
      <w:keepNext w:val="0"/>
      <w:numPr>
        <w:ilvl w:val="1"/>
      </w:numPr>
    </w:pPr>
    <w:rPr>
      <w:b w:val="0"/>
      <w:u w:val="none"/>
    </w:rPr>
  </w:style>
  <w:style w:type="paragraph" w:customStyle="1" w:styleId="Level3">
    <w:name w:val="Level 3"/>
    <w:basedOn w:val="Level2"/>
    <w:rsid w:val="00AD2B1B"/>
    <w:pPr>
      <w:numPr>
        <w:ilvl w:val="2"/>
      </w:numPr>
      <w:ind w:left="1440"/>
    </w:pPr>
  </w:style>
  <w:style w:type="paragraph" w:customStyle="1" w:styleId="Level4">
    <w:name w:val="Level 4"/>
    <w:basedOn w:val="Level3"/>
    <w:rsid w:val="00AD2B1B"/>
    <w:pPr>
      <w:numPr>
        <w:ilvl w:val="3"/>
      </w:numPr>
      <w:ind w:left="2160"/>
    </w:pPr>
  </w:style>
  <w:style w:type="character" w:customStyle="1" w:styleId="apple-converted-space">
    <w:name w:val="apple-converted-space"/>
    <w:rsid w:val="00F211C2"/>
  </w:style>
  <w:style w:type="paragraph" w:styleId="PlainText">
    <w:name w:val="Plain Text"/>
    <w:basedOn w:val="Normal"/>
    <w:link w:val="PlainTextChar"/>
    <w:uiPriority w:val="99"/>
    <w:unhideWhenUsed/>
    <w:rsid w:val="00B161E9"/>
    <w:pPr>
      <w:spacing w:before="100" w:beforeAutospacing="1" w:after="100" w:afterAutospacing="1"/>
    </w:pPr>
    <w:rPr>
      <w:lang w:eastAsia="en-GB"/>
    </w:rPr>
  </w:style>
  <w:style w:type="paragraph" w:styleId="HTMLPreformatted">
    <w:name w:val="HTML Preformatted"/>
    <w:basedOn w:val="Normal"/>
    <w:link w:val="HTMLPreformattedChar"/>
    <w:uiPriority w:val="99"/>
    <w:rsid w:val="00625C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styleId="HTMLTypewriter">
    <w:name w:val="HTML Typewriter"/>
    <w:basedOn w:val="DefaultParagraphFont"/>
    <w:uiPriority w:val="99"/>
    <w:rsid w:val="00625C2B"/>
    <w:rPr>
      <w:rFonts w:ascii="Courier New" w:eastAsia="Times New Roman" w:hAnsi="Courier New" w:cs="Courier New"/>
      <w:sz w:val="20"/>
      <w:szCs w:val="20"/>
    </w:rPr>
  </w:style>
  <w:style w:type="character" w:customStyle="1" w:styleId="PlainTextChar">
    <w:name w:val="Plain Text Char"/>
    <w:link w:val="PlainText"/>
    <w:uiPriority w:val="99"/>
    <w:rsid w:val="002F7E26"/>
    <w:rPr>
      <w:sz w:val="24"/>
      <w:szCs w:val="24"/>
    </w:rPr>
  </w:style>
  <w:style w:type="character" w:customStyle="1" w:styleId="HTMLPreformattedChar">
    <w:name w:val="HTML Preformatted Char"/>
    <w:basedOn w:val="DefaultParagraphFont"/>
    <w:link w:val="HTMLPreformatted"/>
    <w:uiPriority w:val="99"/>
    <w:rsid w:val="00F724F7"/>
    <w:rPr>
      <w:rFonts w:ascii="Courier New"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267185">
      <w:bodyDiv w:val="1"/>
      <w:marLeft w:val="0"/>
      <w:marRight w:val="0"/>
      <w:marTop w:val="0"/>
      <w:marBottom w:val="0"/>
      <w:divBdr>
        <w:top w:val="none" w:sz="0" w:space="0" w:color="auto"/>
        <w:left w:val="none" w:sz="0" w:space="0" w:color="auto"/>
        <w:bottom w:val="none" w:sz="0" w:space="0" w:color="auto"/>
        <w:right w:val="none" w:sz="0" w:space="0" w:color="auto"/>
      </w:divBdr>
    </w:div>
    <w:div w:id="148450342">
      <w:bodyDiv w:val="1"/>
      <w:marLeft w:val="0"/>
      <w:marRight w:val="0"/>
      <w:marTop w:val="0"/>
      <w:marBottom w:val="0"/>
      <w:divBdr>
        <w:top w:val="none" w:sz="0" w:space="0" w:color="auto"/>
        <w:left w:val="none" w:sz="0" w:space="0" w:color="auto"/>
        <w:bottom w:val="none" w:sz="0" w:space="0" w:color="auto"/>
        <w:right w:val="none" w:sz="0" w:space="0" w:color="auto"/>
      </w:divBdr>
    </w:div>
    <w:div w:id="184713202">
      <w:bodyDiv w:val="1"/>
      <w:marLeft w:val="0"/>
      <w:marRight w:val="0"/>
      <w:marTop w:val="0"/>
      <w:marBottom w:val="0"/>
      <w:divBdr>
        <w:top w:val="none" w:sz="0" w:space="0" w:color="auto"/>
        <w:left w:val="none" w:sz="0" w:space="0" w:color="auto"/>
        <w:bottom w:val="none" w:sz="0" w:space="0" w:color="auto"/>
        <w:right w:val="none" w:sz="0" w:space="0" w:color="auto"/>
      </w:divBdr>
      <w:divsChild>
        <w:div w:id="2138989532">
          <w:marLeft w:val="0"/>
          <w:marRight w:val="0"/>
          <w:marTop w:val="0"/>
          <w:marBottom w:val="0"/>
          <w:divBdr>
            <w:top w:val="none" w:sz="0" w:space="0" w:color="auto"/>
            <w:left w:val="none" w:sz="0" w:space="0" w:color="auto"/>
            <w:bottom w:val="none" w:sz="0" w:space="0" w:color="auto"/>
            <w:right w:val="none" w:sz="0" w:space="0" w:color="auto"/>
          </w:divBdr>
          <w:divsChild>
            <w:div w:id="27263505">
              <w:marLeft w:val="714"/>
              <w:marRight w:val="0"/>
              <w:marTop w:val="0"/>
              <w:marBottom w:val="0"/>
              <w:divBdr>
                <w:top w:val="none" w:sz="0" w:space="0" w:color="auto"/>
                <w:left w:val="none" w:sz="0" w:space="0" w:color="auto"/>
                <w:bottom w:val="none" w:sz="0" w:space="0" w:color="auto"/>
                <w:right w:val="none" w:sz="0" w:space="0" w:color="auto"/>
              </w:divBdr>
            </w:div>
            <w:div w:id="592015203">
              <w:marLeft w:val="714"/>
              <w:marRight w:val="0"/>
              <w:marTop w:val="0"/>
              <w:marBottom w:val="0"/>
              <w:divBdr>
                <w:top w:val="none" w:sz="0" w:space="0" w:color="auto"/>
                <w:left w:val="none" w:sz="0" w:space="0" w:color="auto"/>
                <w:bottom w:val="none" w:sz="0" w:space="0" w:color="auto"/>
                <w:right w:val="none" w:sz="0" w:space="0" w:color="auto"/>
              </w:divBdr>
            </w:div>
            <w:div w:id="864900018">
              <w:marLeft w:val="0"/>
              <w:marRight w:val="0"/>
              <w:marTop w:val="0"/>
              <w:marBottom w:val="0"/>
              <w:divBdr>
                <w:top w:val="none" w:sz="0" w:space="0" w:color="auto"/>
                <w:left w:val="none" w:sz="0" w:space="0" w:color="auto"/>
                <w:bottom w:val="none" w:sz="0" w:space="0" w:color="auto"/>
                <w:right w:val="none" w:sz="0" w:space="0" w:color="auto"/>
              </w:divBdr>
            </w:div>
            <w:div w:id="1057047357">
              <w:marLeft w:val="714"/>
              <w:marRight w:val="0"/>
              <w:marTop w:val="0"/>
              <w:marBottom w:val="0"/>
              <w:divBdr>
                <w:top w:val="none" w:sz="0" w:space="0" w:color="auto"/>
                <w:left w:val="none" w:sz="0" w:space="0" w:color="auto"/>
                <w:bottom w:val="none" w:sz="0" w:space="0" w:color="auto"/>
                <w:right w:val="none" w:sz="0" w:space="0" w:color="auto"/>
              </w:divBdr>
            </w:div>
            <w:div w:id="1102609081">
              <w:marLeft w:val="714"/>
              <w:marRight w:val="0"/>
              <w:marTop w:val="0"/>
              <w:marBottom w:val="0"/>
              <w:divBdr>
                <w:top w:val="none" w:sz="0" w:space="0" w:color="auto"/>
                <w:left w:val="none" w:sz="0" w:space="0" w:color="auto"/>
                <w:bottom w:val="none" w:sz="0" w:space="0" w:color="auto"/>
                <w:right w:val="none" w:sz="0" w:space="0" w:color="auto"/>
              </w:divBdr>
            </w:div>
          </w:divsChild>
        </w:div>
      </w:divsChild>
    </w:div>
    <w:div w:id="198707106">
      <w:bodyDiv w:val="1"/>
      <w:marLeft w:val="0"/>
      <w:marRight w:val="0"/>
      <w:marTop w:val="0"/>
      <w:marBottom w:val="0"/>
      <w:divBdr>
        <w:top w:val="none" w:sz="0" w:space="0" w:color="auto"/>
        <w:left w:val="none" w:sz="0" w:space="0" w:color="auto"/>
        <w:bottom w:val="none" w:sz="0" w:space="0" w:color="auto"/>
        <w:right w:val="none" w:sz="0" w:space="0" w:color="auto"/>
      </w:divBdr>
    </w:div>
    <w:div w:id="256981878">
      <w:bodyDiv w:val="1"/>
      <w:marLeft w:val="0"/>
      <w:marRight w:val="0"/>
      <w:marTop w:val="0"/>
      <w:marBottom w:val="0"/>
      <w:divBdr>
        <w:top w:val="none" w:sz="0" w:space="0" w:color="auto"/>
        <w:left w:val="none" w:sz="0" w:space="0" w:color="auto"/>
        <w:bottom w:val="none" w:sz="0" w:space="0" w:color="auto"/>
        <w:right w:val="none" w:sz="0" w:space="0" w:color="auto"/>
      </w:divBdr>
      <w:divsChild>
        <w:div w:id="1055474676">
          <w:marLeft w:val="0"/>
          <w:marRight w:val="0"/>
          <w:marTop w:val="0"/>
          <w:marBottom w:val="0"/>
          <w:divBdr>
            <w:top w:val="none" w:sz="0" w:space="0" w:color="auto"/>
            <w:left w:val="none" w:sz="0" w:space="0" w:color="auto"/>
            <w:bottom w:val="none" w:sz="0" w:space="0" w:color="auto"/>
            <w:right w:val="none" w:sz="0" w:space="0" w:color="auto"/>
          </w:divBdr>
          <w:divsChild>
            <w:div w:id="57287980">
              <w:marLeft w:val="0"/>
              <w:marRight w:val="0"/>
              <w:marTop w:val="0"/>
              <w:marBottom w:val="0"/>
              <w:divBdr>
                <w:top w:val="none" w:sz="0" w:space="0" w:color="auto"/>
                <w:left w:val="none" w:sz="0" w:space="0" w:color="auto"/>
                <w:bottom w:val="none" w:sz="0" w:space="0" w:color="auto"/>
                <w:right w:val="none" w:sz="0" w:space="0" w:color="auto"/>
              </w:divBdr>
            </w:div>
            <w:div w:id="89784333">
              <w:marLeft w:val="0"/>
              <w:marRight w:val="0"/>
              <w:marTop w:val="0"/>
              <w:marBottom w:val="0"/>
              <w:divBdr>
                <w:top w:val="none" w:sz="0" w:space="0" w:color="auto"/>
                <w:left w:val="none" w:sz="0" w:space="0" w:color="auto"/>
                <w:bottom w:val="none" w:sz="0" w:space="0" w:color="auto"/>
                <w:right w:val="none" w:sz="0" w:space="0" w:color="auto"/>
              </w:divBdr>
            </w:div>
            <w:div w:id="96828150">
              <w:marLeft w:val="0"/>
              <w:marRight w:val="0"/>
              <w:marTop w:val="0"/>
              <w:marBottom w:val="0"/>
              <w:divBdr>
                <w:top w:val="none" w:sz="0" w:space="0" w:color="auto"/>
                <w:left w:val="none" w:sz="0" w:space="0" w:color="auto"/>
                <w:bottom w:val="none" w:sz="0" w:space="0" w:color="auto"/>
                <w:right w:val="none" w:sz="0" w:space="0" w:color="auto"/>
              </w:divBdr>
            </w:div>
            <w:div w:id="102114676">
              <w:marLeft w:val="0"/>
              <w:marRight w:val="0"/>
              <w:marTop w:val="0"/>
              <w:marBottom w:val="0"/>
              <w:divBdr>
                <w:top w:val="none" w:sz="0" w:space="0" w:color="auto"/>
                <w:left w:val="none" w:sz="0" w:space="0" w:color="auto"/>
                <w:bottom w:val="none" w:sz="0" w:space="0" w:color="auto"/>
                <w:right w:val="none" w:sz="0" w:space="0" w:color="auto"/>
              </w:divBdr>
            </w:div>
            <w:div w:id="162626515">
              <w:marLeft w:val="0"/>
              <w:marRight w:val="0"/>
              <w:marTop w:val="0"/>
              <w:marBottom w:val="0"/>
              <w:divBdr>
                <w:top w:val="none" w:sz="0" w:space="0" w:color="auto"/>
                <w:left w:val="none" w:sz="0" w:space="0" w:color="auto"/>
                <w:bottom w:val="none" w:sz="0" w:space="0" w:color="auto"/>
                <w:right w:val="none" w:sz="0" w:space="0" w:color="auto"/>
              </w:divBdr>
            </w:div>
            <w:div w:id="186871014">
              <w:marLeft w:val="0"/>
              <w:marRight w:val="0"/>
              <w:marTop w:val="0"/>
              <w:marBottom w:val="0"/>
              <w:divBdr>
                <w:top w:val="none" w:sz="0" w:space="0" w:color="auto"/>
                <w:left w:val="none" w:sz="0" w:space="0" w:color="auto"/>
                <w:bottom w:val="none" w:sz="0" w:space="0" w:color="auto"/>
                <w:right w:val="none" w:sz="0" w:space="0" w:color="auto"/>
              </w:divBdr>
            </w:div>
            <w:div w:id="206336762">
              <w:marLeft w:val="0"/>
              <w:marRight w:val="0"/>
              <w:marTop w:val="0"/>
              <w:marBottom w:val="0"/>
              <w:divBdr>
                <w:top w:val="none" w:sz="0" w:space="0" w:color="auto"/>
                <w:left w:val="none" w:sz="0" w:space="0" w:color="auto"/>
                <w:bottom w:val="none" w:sz="0" w:space="0" w:color="auto"/>
                <w:right w:val="none" w:sz="0" w:space="0" w:color="auto"/>
              </w:divBdr>
            </w:div>
            <w:div w:id="216936302">
              <w:marLeft w:val="0"/>
              <w:marRight w:val="0"/>
              <w:marTop w:val="0"/>
              <w:marBottom w:val="0"/>
              <w:divBdr>
                <w:top w:val="none" w:sz="0" w:space="0" w:color="auto"/>
                <w:left w:val="none" w:sz="0" w:space="0" w:color="auto"/>
                <w:bottom w:val="none" w:sz="0" w:space="0" w:color="auto"/>
                <w:right w:val="none" w:sz="0" w:space="0" w:color="auto"/>
              </w:divBdr>
            </w:div>
            <w:div w:id="218904556">
              <w:marLeft w:val="0"/>
              <w:marRight w:val="0"/>
              <w:marTop w:val="0"/>
              <w:marBottom w:val="0"/>
              <w:divBdr>
                <w:top w:val="none" w:sz="0" w:space="0" w:color="auto"/>
                <w:left w:val="none" w:sz="0" w:space="0" w:color="auto"/>
                <w:bottom w:val="none" w:sz="0" w:space="0" w:color="auto"/>
                <w:right w:val="none" w:sz="0" w:space="0" w:color="auto"/>
              </w:divBdr>
            </w:div>
            <w:div w:id="245193851">
              <w:marLeft w:val="0"/>
              <w:marRight w:val="0"/>
              <w:marTop w:val="0"/>
              <w:marBottom w:val="0"/>
              <w:divBdr>
                <w:top w:val="none" w:sz="0" w:space="0" w:color="auto"/>
                <w:left w:val="none" w:sz="0" w:space="0" w:color="auto"/>
                <w:bottom w:val="none" w:sz="0" w:space="0" w:color="auto"/>
                <w:right w:val="none" w:sz="0" w:space="0" w:color="auto"/>
              </w:divBdr>
            </w:div>
            <w:div w:id="247812040">
              <w:marLeft w:val="0"/>
              <w:marRight w:val="0"/>
              <w:marTop w:val="0"/>
              <w:marBottom w:val="0"/>
              <w:divBdr>
                <w:top w:val="none" w:sz="0" w:space="0" w:color="auto"/>
                <w:left w:val="none" w:sz="0" w:space="0" w:color="auto"/>
                <w:bottom w:val="none" w:sz="0" w:space="0" w:color="auto"/>
                <w:right w:val="none" w:sz="0" w:space="0" w:color="auto"/>
              </w:divBdr>
            </w:div>
            <w:div w:id="276329064">
              <w:marLeft w:val="0"/>
              <w:marRight w:val="0"/>
              <w:marTop w:val="0"/>
              <w:marBottom w:val="0"/>
              <w:divBdr>
                <w:top w:val="none" w:sz="0" w:space="0" w:color="auto"/>
                <w:left w:val="none" w:sz="0" w:space="0" w:color="auto"/>
                <w:bottom w:val="none" w:sz="0" w:space="0" w:color="auto"/>
                <w:right w:val="none" w:sz="0" w:space="0" w:color="auto"/>
              </w:divBdr>
            </w:div>
            <w:div w:id="299113017">
              <w:marLeft w:val="0"/>
              <w:marRight w:val="0"/>
              <w:marTop w:val="0"/>
              <w:marBottom w:val="0"/>
              <w:divBdr>
                <w:top w:val="none" w:sz="0" w:space="0" w:color="auto"/>
                <w:left w:val="none" w:sz="0" w:space="0" w:color="auto"/>
                <w:bottom w:val="none" w:sz="0" w:space="0" w:color="auto"/>
                <w:right w:val="none" w:sz="0" w:space="0" w:color="auto"/>
              </w:divBdr>
            </w:div>
            <w:div w:id="335886622">
              <w:marLeft w:val="0"/>
              <w:marRight w:val="0"/>
              <w:marTop w:val="0"/>
              <w:marBottom w:val="0"/>
              <w:divBdr>
                <w:top w:val="none" w:sz="0" w:space="0" w:color="auto"/>
                <w:left w:val="none" w:sz="0" w:space="0" w:color="auto"/>
                <w:bottom w:val="none" w:sz="0" w:space="0" w:color="auto"/>
                <w:right w:val="none" w:sz="0" w:space="0" w:color="auto"/>
              </w:divBdr>
            </w:div>
            <w:div w:id="336153163">
              <w:marLeft w:val="0"/>
              <w:marRight w:val="0"/>
              <w:marTop w:val="0"/>
              <w:marBottom w:val="0"/>
              <w:divBdr>
                <w:top w:val="none" w:sz="0" w:space="0" w:color="auto"/>
                <w:left w:val="none" w:sz="0" w:space="0" w:color="auto"/>
                <w:bottom w:val="none" w:sz="0" w:space="0" w:color="auto"/>
                <w:right w:val="none" w:sz="0" w:space="0" w:color="auto"/>
              </w:divBdr>
            </w:div>
            <w:div w:id="380179274">
              <w:marLeft w:val="0"/>
              <w:marRight w:val="0"/>
              <w:marTop w:val="0"/>
              <w:marBottom w:val="0"/>
              <w:divBdr>
                <w:top w:val="none" w:sz="0" w:space="0" w:color="auto"/>
                <w:left w:val="none" w:sz="0" w:space="0" w:color="auto"/>
                <w:bottom w:val="none" w:sz="0" w:space="0" w:color="auto"/>
                <w:right w:val="none" w:sz="0" w:space="0" w:color="auto"/>
              </w:divBdr>
            </w:div>
            <w:div w:id="391782025">
              <w:marLeft w:val="0"/>
              <w:marRight w:val="0"/>
              <w:marTop w:val="0"/>
              <w:marBottom w:val="0"/>
              <w:divBdr>
                <w:top w:val="none" w:sz="0" w:space="0" w:color="auto"/>
                <w:left w:val="none" w:sz="0" w:space="0" w:color="auto"/>
                <w:bottom w:val="none" w:sz="0" w:space="0" w:color="auto"/>
                <w:right w:val="none" w:sz="0" w:space="0" w:color="auto"/>
              </w:divBdr>
            </w:div>
            <w:div w:id="428736879">
              <w:marLeft w:val="0"/>
              <w:marRight w:val="0"/>
              <w:marTop w:val="0"/>
              <w:marBottom w:val="0"/>
              <w:divBdr>
                <w:top w:val="none" w:sz="0" w:space="0" w:color="auto"/>
                <w:left w:val="none" w:sz="0" w:space="0" w:color="auto"/>
                <w:bottom w:val="none" w:sz="0" w:space="0" w:color="auto"/>
                <w:right w:val="none" w:sz="0" w:space="0" w:color="auto"/>
              </w:divBdr>
            </w:div>
            <w:div w:id="461995347">
              <w:marLeft w:val="0"/>
              <w:marRight w:val="0"/>
              <w:marTop w:val="0"/>
              <w:marBottom w:val="0"/>
              <w:divBdr>
                <w:top w:val="none" w:sz="0" w:space="0" w:color="auto"/>
                <w:left w:val="none" w:sz="0" w:space="0" w:color="auto"/>
                <w:bottom w:val="none" w:sz="0" w:space="0" w:color="auto"/>
                <w:right w:val="none" w:sz="0" w:space="0" w:color="auto"/>
              </w:divBdr>
            </w:div>
            <w:div w:id="467279834">
              <w:marLeft w:val="0"/>
              <w:marRight w:val="0"/>
              <w:marTop w:val="0"/>
              <w:marBottom w:val="0"/>
              <w:divBdr>
                <w:top w:val="none" w:sz="0" w:space="0" w:color="auto"/>
                <w:left w:val="none" w:sz="0" w:space="0" w:color="auto"/>
                <w:bottom w:val="none" w:sz="0" w:space="0" w:color="auto"/>
                <w:right w:val="none" w:sz="0" w:space="0" w:color="auto"/>
              </w:divBdr>
            </w:div>
            <w:div w:id="550724740">
              <w:marLeft w:val="0"/>
              <w:marRight w:val="0"/>
              <w:marTop w:val="0"/>
              <w:marBottom w:val="0"/>
              <w:divBdr>
                <w:top w:val="none" w:sz="0" w:space="0" w:color="auto"/>
                <w:left w:val="none" w:sz="0" w:space="0" w:color="auto"/>
                <w:bottom w:val="none" w:sz="0" w:space="0" w:color="auto"/>
                <w:right w:val="none" w:sz="0" w:space="0" w:color="auto"/>
              </w:divBdr>
            </w:div>
            <w:div w:id="649794497">
              <w:marLeft w:val="0"/>
              <w:marRight w:val="0"/>
              <w:marTop w:val="0"/>
              <w:marBottom w:val="0"/>
              <w:divBdr>
                <w:top w:val="none" w:sz="0" w:space="0" w:color="auto"/>
                <w:left w:val="none" w:sz="0" w:space="0" w:color="auto"/>
                <w:bottom w:val="none" w:sz="0" w:space="0" w:color="auto"/>
                <w:right w:val="none" w:sz="0" w:space="0" w:color="auto"/>
              </w:divBdr>
            </w:div>
            <w:div w:id="713963815">
              <w:marLeft w:val="0"/>
              <w:marRight w:val="0"/>
              <w:marTop w:val="0"/>
              <w:marBottom w:val="0"/>
              <w:divBdr>
                <w:top w:val="none" w:sz="0" w:space="0" w:color="auto"/>
                <w:left w:val="none" w:sz="0" w:space="0" w:color="auto"/>
                <w:bottom w:val="none" w:sz="0" w:space="0" w:color="auto"/>
                <w:right w:val="none" w:sz="0" w:space="0" w:color="auto"/>
              </w:divBdr>
            </w:div>
            <w:div w:id="729308332">
              <w:marLeft w:val="0"/>
              <w:marRight w:val="0"/>
              <w:marTop w:val="0"/>
              <w:marBottom w:val="0"/>
              <w:divBdr>
                <w:top w:val="none" w:sz="0" w:space="0" w:color="auto"/>
                <w:left w:val="none" w:sz="0" w:space="0" w:color="auto"/>
                <w:bottom w:val="none" w:sz="0" w:space="0" w:color="auto"/>
                <w:right w:val="none" w:sz="0" w:space="0" w:color="auto"/>
              </w:divBdr>
            </w:div>
            <w:div w:id="731074196">
              <w:marLeft w:val="0"/>
              <w:marRight w:val="0"/>
              <w:marTop w:val="0"/>
              <w:marBottom w:val="0"/>
              <w:divBdr>
                <w:top w:val="none" w:sz="0" w:space="0" w:color="auto"/>
                <w:left w:val="none" w:sz="0" w:space="0" w:color="auto"/>
                <w:bottom w:val="none" w:sz="0" w:space="0" w:color="auto"/>
                <w:right w:val="none" w:sz="0" w:space="0" w:color="auto"/>
              </w:divBdr>
            </w:div>
            <w:div w:id="755976469">
              <w:marLeft w:val="0"/>
              <w:marRight w:val="0"/>
              <w:marTop w:val="0"/>
              <w:marBottom w:val="0"/>
              <w:divBdr>
                <w:top w:val="none" w:sz="0" w:space="0" w:color="auto"/>
                <w:left w:val="none" w:sz="0" w:space="0" w:color="auto"/>
                <w:bottom w:val="none" w:sz="0" w:space="0" w:color="auto"/>
                <w:right w:val="none" w:sz="0" w:space="0" w:color="auto"/>
              </w:divBdr>
            </w:div>
            <w:div w:id="791678139">
              <w:marLeft w:val="0"/>
              <w:marRight w:val="0"/>
              <w:marTop w:val="0"/>
              <w:marBottom w:val="0"/>
              <w:divBdr>
                <w:top w:val="none" w:sz="0" w:space="0" w:color="auto"/>
                <w:left w:val="none" w:sz="0" w:space="0" w:color="auto"/>
                <w:bottom w:val="none" w:sz="0" w:space="0" w:color="auto"/>
                <w:right w:val="none" w:sz="0" w:space="0" w:color="auto"/>
              </w:divBdr>
            </w:div>
            <w:div w:id="833762770">
              <w:marLeft w:val="0"/>
              <w:marRight w:val="0"/>
              <w:marTop w:val="0"/>
              <w:marBottom w:val="0"/>
              <w:divBdr>
                <w:top w:val="none" w:sz="0" w:space="0" w:color="auto"/>
                <w:left w:val="none" w:sz="0" w:space="0" w:color="auto"/>
                <w:bottom w:val="none" w:sz="0" w:space="0" w:color="auto"/>
                <w:right w:val="none" w:sz="0" w:space="0" w:color="auto"/>
              </w:divBdr>
            </w:div>
            <w:div w:id="925530759">
              <w:marLeft w:val="0"/>
              <w:marRight w:val="0"/>
              <w:marTop w:val="0"/>
              <w:marBottom w:val="0"/>
              <w:divBdr>
                <w:top w:val="none" w:sz="0" w:space="0" w:color="auto"/>
                <w:left w:val="none" w:sz="0" w:space="0" w:color="auto"/>
                <w:bottom w:val="none" w:sz="0" w:space="0" w:color="auto"/>
                <w:right w:val="none" w:sz="0" w:space="0" w:color="auto"/>
              </w:divBdr>
            </w:div>
            <w:div w:id="935672210">
              <w:marLeft w:val="0"/>
              <w:marRight w:val="0"/>
              <w:marTop w:val="0"/>
              <w:marBottom w:val="0"/>
              <w:divBdr>
                <w:top w:val="none" w:sz="0" w:space="0" w:color="auto"/>
                <w:left w:val="none" w:sz="0" w:space="0" w:color="auto"/>
                <w:bottom w:val="none" w:sz="0" w:space="0" w:color="auto"/>
                <w:right w:val="none" w:sz="0" w:space="0" w:color="auto"/>
              </w:divBdr>
            </w:div>
            <w:div w:id="949702078">
              <w:marLeft w:val="0"/>
              <w:marRight w:val="0"/>
              <w:marTop w:val="0"/>
              <w:marBottom w:val="0"/>
              <w:divBdr>
                <w:top w:val="none" w:sz="0" w:space="0" w:color="auto"/>
                <w:left w:val="none" w:sz="0" w:space="0" w:color="auto"/>
                <w:bottom w:val="none" w:sz="0" w:space="0" w:color="auto"/>
                <w:right w:val="none" w:sz="0" w:space="0" w:color="auto"/>
              </w:divBdr>
            </w:div>
            <w:div w:id="992219514">
              <w:marLeft w:val="0"/>
              <w:marRight w:val="0"/>
              <w:marTop w:val="0"/>
              <w:marBottom w:val="0"/>
              <w:divBdr>
                <w:top w:val="none" w:sz="0" w:space="0" w:color="auto"/>
                <w:left w:val="none" w:sz="0" w:space="0" w:color="auto"/>
                <w:bottom w:val="none" w:sz="0" w:space="0" w:color="auto"/>
                <w:right w:val="none" w:sz="0" w:space="0" w:color="auto"/>
              </w:divBdr>
            </w:div>
            <w:div w:id="1044984084">
              <w:marLeft w:val="0"/>
              <w:marRight w:val="0"/>
              <w:marTop w:val="0"/>
              <w:marBottom w:val="0"/>
              <w:divBdr>
                <w:top w:val="none" w:sz="0" w:space="0" w:color="auto"/>
                <w:left w:val="none" w:sz="0" w:space="0" w:color="auto"/>
                <w:bottom w:val="none" w:sz="0" w:space="0" w:color="auto"/>
                <w:right w:val="none" w:sz="0" w:space="0" w:color="auto"/>
              </w:divBdr>
            </w:div>
            <w:div w:id="1119254817">
              <w:marLeft w:val="0"/>
              <w:marRight w:val="0"/>
              <w:marTop w:val="0"/>
              <w:marBottom w:val="0"/>
              <w:divBdr>
                <w:top w:val="none" w:sz="0" w:space="0" w:color="auto"/>
                <w:left w:val="none" w:sz="0" w:space="0" w:color="auto"/>
                <w:bottom w:val="none" w:sz="0" w:space="0" w:color="auto"/>
                <w:right w:val="none" w:sz="0" w:space="0" w:color="auto"/>
              </w:divBdr>
            </w:div>
            <w:div w:id="1206410863">
              <w:marLeft w:val="0"/>
              <w:marRight w:val="0"/>
              <w:marTop w:val="0"/>
              <w:marBottom w:val="0"/>
              <w:divBdr>
                <w:top w:val="none" w:sz="0" w:space="0" w:color="auto"/>
                <w:left w:val="none" w:sz="0" w:space="0" w:color="auto"/>
                <w:bottom w:val="none" w:sz="0" w:space="0" w:color="auto"/>
                <w:right w:val="none" w:sz="0" w:space="0" w:color="auto"/>
              </w:divBdr>
            </w:div>
            <w:div w:id="1237939241">
              <w:marLeft w:val="0"/>
              <w:marRight w:val="0"/>
              <w:marTop w:val="0"/>
              <w:marBottom w:val="0"/>
              <w:divBdr>
                <w:top w:val="none" w:sz="0" w:space="0" w:color="auto"/>
                <w:left w:val="none" w:sz="0" w:space="0" w:color="auto"/>
                <w:bottom w:val="none" w:sz="0" w:space="0" w:color="auto"/>
                <w:right w:val="none" w:sz="0" w:space="0" w:color="auto"/>
              </w:divBdr>
            </w:div>
            <w:div w:id="1242565904">
              <w:marLeft w:val="0"/>
              <w:marRight w:val="0"/>
              <w:marTop w:val="0"/>
              <w:marBottom w:val="0"/>
              <w:divBdr>
                <w:top w:val="none" w:sz="0" w:space="0" w:color="auto"/>
                <w:left w:val="none" w:sz="0" w:space="0" w:color="auto"/>
                <w:bottom w:val="none" w:sz="0" w:space="0" w:color="auto"/>
                <w:right w:val="none" w:sz="0" w:space="0" w:color="auto"/>
              </w:divBdr>
            </w:div>
            <w:div w:id="1327827890">
              <w:marLeft w:val="0"/>
              <w:marRight w:val="0"/>
              <w:marTop w:val="0"/>
              <w:marBottom w:val="0"/>
              <w:divBdr>
                <w:top w:val="none" w:sz="0" w:space="0" w:color="auto"/>
                <w:left w:val="none" w:sz="0" w:space="0" w:color="auto"/>
                <w:bottom w:val="none" w:sz="0" w:space="0" w:color="auto"/>
                <w:right w:val="none" w:sz="0" w:space="0" w:color="auto"/>
              </w:divBdr>
            </w:div>
            <w:div w:id="1360812096">
              <w:marLeft w:val="0"/>
              <w:marRight w:val="0"/>
              <w:marTop w:val="0"/>
              <w:marBottom w:val="0"/>
              <w:divBdr>
                <w:top w:val="none" w:sz="0" w:space="0" w:color="auto"/>
                <w:left w:val="none" w:sz="0" w:space="0" w:color="auto"/>
                <w:bottom w:val="none" w:sz="0" w:space="0" w:color="auto"/>
                <w:right w:val="none" w:sz="0" w:space="0" w:color="auto"/>
              </w:divBdr>
            </w:div>
            <w:div w:id="1379623155">
              <w:marLeft w:val="0"/>
              <w:marRight w:val="0"/>
              <w:marTop w:val="0"/>
              <w:marBottom w:val="0"/>
              <w:divBdr>
                <w:top w:val="none" w:sz="0" w:space="0" w:color="auto"/>
                <w:left w:val="none" w:sz="0" w:space="0" w:color="auto"/>
                <w:bottom w:val="none" w:sz="0" w:space="0" w:color="auto"/>
                <w:right w:val="none" w:sz="0" w:space="0" w:color="auto"/>
              </w:divBdr>
            </w:div>
            <w:div w:id="1407612437">
              <w:marLeft w:val="0"/>
              <w:marRight w:val="0"/>
              <w:marTop w:val="0"/>
              <w:marBottom w:val="0"/>
              <w:divBdr>
                <w:top w:val="none" w:sz="0" w:space="0" w:color="auto"/>
                <w:left w:val="none" w:sz="0" w:space="0" w:color="auto"/>
                <w:bottom w:val="none" w:sz="0" w:space="0" w:color="auto"/>
                <w:right w:val="none" w:sz="0" w:space="0" w:color="auto"/>
              </w:divBdr>
            </w:div>
            <w:div w:id="1544711491">
              <w:marLeft w:val="0"/>
              <w:marRight w:val="0"/>
              <w:marTop w:val="0"/>
              <w:marBottom w:val="0"/>
              <w:divBdr>
                <w:top w:val="none" w:sz="0" w:space="0" w:color="auto"/>
                <w:left w:val="none" w:sz="0" w:space="0" w:color="auto"/>
                <w:bottom w:val="none" w:sz="0" w:space="0" w:color="auto"/>
                <w:right w:val="none" w:sz="0" w:space="0" w:color="auto"/>
              </w:divBdr>
            </w:div>
            <w:div w:id="1578243926">
              <w:marLeft w:val="0"/>
              <w:marRight w:val="0"/>
              <w:marTop w:val="0"/>
              <w:marBottom w:val="0"/>
              <w:divBdr>
                <w:top w:val="none" w:sz="0" w:space="0" w:color="auto"/>
                <w:left w:val="none" w:sz="0" w:space="0" w:color="auto"/>
                <w:bottom w:val="none" w:sz="0" w:space="0" w:color="auto"/>
                <w:right w:val="none" w:sz="0" w:space="0" w:color="auto"/>
              </w:divBdr>
            </w:div>
            <w:div w:id="1660501960">
              <w:marLeft w:val="0"/>
              <w:marRight w:val="0"/>
              <w:marTop w:val="0"/>
              <w:marBottom w:val="0"/>
              <w:divBdr>
                <w:top w:val="none" w:sz="0" w:space="0" w:color="auto"/>
                <w:left w:val="none" w:sz="0" w:space="0" w:color="auto"/>
                <w:bottom w:val="none" w:sz="0" w:space="0" w:color="auto"/>
                <w:right w:val="none" w:sz="0" w:space="0" w:color="auto"/>
              </w:divBdr>
            </w:div>
            <w:div w:id="1714883052">
              <w:marLeft w:val="0"/>
              <w:marRight w:val="0"/>
              <w:marTop w:val="0"/>
              <w:marBottom w:val="0"/>
              <w:divBdr>
                <w:top w:val="none" w:sz="0" w:space="0" w:color="auto"/>
                <w:left w:val="none" w:sz="0" w:space="0" w:color="auto"/>
                <w:bottom w:val="none" w:sz="0" w:space="0" w:color="auto"/>
                <w:right w:val="none" w:sz="0" w:space="0" w:color="auto"/>
              </w:divBdr>
            </w:div>
            <w:div w:id="1761369448">
              <w:marLeft w:val="0"/>
              <w:marRight w:val="0"/>
              <w:marTop w:val="0"/>
              <w:marBottom w:val="0"/>
              <w:divBdr>
                <w:top w:val="none" w:sz="0" w:space="0" w:color="auto"/>
                <w:left w:val="none" w:sz="0" w:space="0" w:color="auto"/>
                <w:bottom w:val="none" w:sz="0" w:space="0" w:color="auto"/>
                <w:right w:val="none" w:sz="0" w:space="0" w:color="auto"/>
              </w:divBdr>
            </w:div>
            <w:div w:id="1789353359">
              <w:marLeft w:val="0"/>
              <w:marRight w:val="0"/>
              <w:marTop w:val="0"/>
              <w:marBottom w:val="0"/>
              <w:divBdr>
                <w:top w:val="none" w:sz="0" w:space="0" w:color="auto"/>
                <w:left w:val="none" w:sz="0" w:space="0" w:color="auto"/>
                <w:bottom w:val="none" w:sz="0" w:space="0" w:color="auto"/>
                <w:right w:val="none" w:sz="0" w:space="0" w:color="auto"/>
              </w:divBdr>
            </w:div>
            <w:div w:id="1816603451">
              <w:marLeft w:val="0"/>
              <w:marRight w:val="0"/>
              <w:marTop w:val="0"/>
              <w:marBottom w:val="0"/>
              <w:divBdr>
                <w:top w:val="none" w:sz="0" w:space="0" w:color="auto"/>
                <w:left w:val="none" w:sz="0" w:space="0" w:color="auto"/>
                <w:bottom w:val="none" w:sz="0" w:space="0" w:color="auto"/>
                <w:right w:val="none" w:sz="0" w:space="0" w:color="auto"/>
              </w:divBdr>
            </w:div>
            <w:div w:id="1830779881">
              <w:marLeft w:val="0"/>
              <w:marRight w:val="0"/>
              <w:marTop w:val="0"/>
              <w:marBottom w:val="0"/>
              <w:divBdr>
                <w:top w:val="none" w:sz="0" w:space="0" w:color="auto"/>
                <w:left w:val="none" w:sz="0" w:space="0" w:color="auto"/>
                <w:bottom w:val="none" w:sz="0" w:space="0" w:color="auto"/>
                <w:right w:val="none" w:sz="0" w:space="0" w:color="auto"/>
              </w:divBdr>
            </w:div>
            <w:div w:id="1855150508">
              <w:marLeft w:val="0"/>
              <w:marRight w:val="0"/>
              <w:marTop w:val="0"/>
              <w:marBottom w:val="0"/>
              <w:divBdr>
                <w:top w:val="none" w:sz="0" w:space="0" w:color="auto"/>
                <w:left w:val="none" w:sz="0" w:space="0" w:color="auto"/>
                <w:bottom w:val="none" w:sz="0" w:space="0" w:color="auto"/>
                <w:right w:val="none" w:sz="0" w:space="0" w:color="auto"/>
              </w:divBdr>
            </w:div>
            <w:div w:id="1933934338">
              <w:marLeft w:val="0"/>
              <w:marRight w:val="0"/>
              <w:marTop w:val="0"/>
              <w:marBottom w:val="0"/>
              <w:divBdr>
                <w:top w:val="none" w:sz="0" w:space="0" w:color="auto"/>
                <w:left w:val="none" w:sz="0" w:space="0" w:color="auto"/>
                <w:bottom w:val="none" w:sz="0" w:space="0" w:color="auto"/>
                <w:right w:val="none" w:sz="0" w:space="0" w:color="auto"/>
              </w:divBdr>
            </w:div>
            <w:div w:id="1935284205">
              <w:marLeft w:val="0"/>
              <w:marRight w:val="0"/>
              <w:marTop w:val="0"/>
              <w:marBottom w:val="0"/>
              <w:divBdr>
                <w:top w:val="none" w:sz="0" w:space="0" w:color="auto"/>
                <w:left w:val="none" w:sz="0" w:space="0" w:color="auto"/>
                <w:bottom w:val="none" w:sz="0" w:space="0" w:color="auto"/>
                <w:right w:val="none" w:sz="0" w:space="0" w:color="auto"/>
              </w:divBdr>
            </w:div>
            <w:div w:id="1972857981">
              <w:marLeft w:val="0"/>
              <w:marRight w:val="0"/>
              <w:marTop w:val="0"/>
              <w:marBottom w:val="0"/>
              <w:divBdr>
                <w:top w:val="none" w:sz="0" w:space="0" w:color="auto"/>
                <w:left w:val="none" w:sz="0" w:space="0" w:color="auto"/>
                <w:bottom w:val="none" w:sz="0" w:space="0" w:color="auto"/>
                <w:right w:val="none" w:sz="0" w:space="0" w:color="auto"/>
              </w:divBdr>
            </w:div>
            <w:div w:id="1997954001">
              <w:marLeft w:val="0"/>
              <w:marRight w:val="0"/>
              <w:marTop w:val="0"/>
              <w:marBottom w:val="0"/>
              <w:divBdr>
                <w:top w:val="none" w:sz="0" w:space="0" w:color="auto"/>
                <w:left w:val="none" w:sz="0" w:space="0" w:color="auto"/>
                <w:bottom w:val="none" w:sz="0" w:space="0" w:color="auto"/>
                <w:right w:val="none" w:sz="0" w:space="0" w:color="auto"/>
              </w:divBdr>
            </w:div>
            <w:div w:id="20634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4529">
      <w:bodyDiv w:val="1"/>
      <w:marLeft w:val="0"/>
      <w:marRight w:val="0"/>
      <w:marTop w:val="0"/>
      <w:marBottom w:val="0"/>
      <w:divBdr>
        <w:top w:val="none" w:sz="0" w:space="0" w:color="auto"/>
        <w:left w:val="none" w:sz="0" w:space="0" w:color="auto"/>
        <w:bottom w:val="none" w:sz="0" w:space="0" w:color="auto"/>
        <w:right w:val="none" w:sz="0" w:space="0" w:color="auto"/>
      </w:divBdr>
    </w:div>
    <w:div w:id="667827136">
      <w:bodyDiv w:val="1"/>
      <w:marLeft w:val="0"/>
      <w:marRight w:val="0"/>
      <w:marTop w:val="0"/>
      <w:marBottom w:val="0"/>
      <w:divBdr>
        <w:top w:val="none" w:sz="0" w:space="0" w:color="auto"/>
        <w:left w:val="none" w:sz="0" w:space="0" w:color="auto"/>
        <w:bottom w:val="none" w:sz="0" w:space="0" w:color="auto"/>
        <w:right w:val="none" w:sz="0" w:space="0" w:color="auto"/>
      </w:divBdr>
    </w:div>
    <w:div w:id="930704094">
      <w:bodyDiv w:val="1"/>
      <w:marLeft w:val="0"/>
      <w:marRight w:val="0"/>
      <w:marTop w:val="0"/>
      <w:marBottom w:val="0"/>
      <w:divBdr>
        <w:top w:val="none" w:sz="0" w:space="0" w:color="auto"/>
        <w:left w:val="none" w:sz="0" w:space="0" w:color="auto"/>
        <w:bottom w:val="none" w:sz="0" w:space="0" w:color="auto"/>
        <w:right w:val="none" w:sz="0" w:space="0" w:color="auto"/>
      </w:divBdr>
      <w:divsChild>
        <w:div w:id="74203192">
          <w:marLeft w:val="0"/>
          <w:marRight w:val="0"/>
          <w:marTop w:val="0"/>
          <w:marBottom w:val="0"/>
          <w:divBdr>
            <w:top w:val="none" w:sz="0" w:space="0" w:color="auto"/>
            <w:left w:val="none" w:sz="0" w:space="0" w:color="auto"/>
            <w:bottom w:val="none" w:sz="0" w:space="0" w:color="auto"/>
            <w:right w:val="none" w:sz="0" w:space="0" w:color="auto"/>
          </w:divBdr>
        </w:div>
        <w:div w:id="122771190">
          <w:marLeft w:val="0"/>
          <w:marRight w:val="0"/>
          <w:marTop w:val="0"/>
          <w:marBottom w:val="0"/>
          <w:divBdr>
            <w:top w:val="none" w:sz="0" w:space="0" w:color="auto"/>
            <w:left w:val="none" w:sz="0" w:space="0" w:color="auto"/>
            <w:bottom w:val="none" w:sz="0" w:space="0" w:color="auto"/>
            <w:right w:val="none" w:sz="0" w:space="0" w:color="auto"/>
          </w:divBdr>
        </w:div>
        <w:div w:id="217210400">
          <w:marLeft w:val="0"/>
          <w:marRight w:val="0"/>
          <w:marTop w:val="0"/>
          <w:marBottom w:val="0"/>
          <w:divBdr>
            <w:top w:val="none" w:sz="0" w:space="0" w:color="auto"/>
            <w:left w:val="none" w:sz="0" w:space="0" w:color="auto"/>
            <w:bottom w:val="none" w:sz="0" w:space="0" w:color="auto"/>
            <w:right w:val="none" w:sz="0" w:space="0" w:color="auto"/>
          </w:divBdr>
        </w:div>
        <w:div w:id="377776737">
          <w:marLeft w:val="0"/>
          <w:marRight w:val="0"/>
          <w:marTop w:val="0"/>
          <w:marBottom w:val="0"/>
          <w:divBdr>
            <w:top w:val="none" w:sz="0" w:space="0" w:color="auto"/>
            <w:left w:val="none" w:sz="0" w:space="0" w:color="auto"/>
            <w:bottom w:val="none" w:sz="0" w:space="0" w:color="auto"/>
            <w:right w:val="none" w:sz="0" w:space="0" w:color="auto"/>
          </w:divBdr>
          <w:divsChild>
            <w:div w:id="332412258">
              <w:marLeft w:val="0"/>
              <w:marRight w:val="0"/>
              <w:marTop w:val="0"/>
              <w:marBottom w:val="0"/>
              <w:divBdr>
                <w:top w:val="none" w:sz="0" w:space="0" w:color="auto"/>
                <w:left w:val="none" w:sz="0" w:space="0" w:color="auto"/>
                <w:bottom w:val="none" w:sz="0" w:space="0" w:color="auto"/>
                <w:right w:val="none" w:sz="0" w:space="0" w:color="auto"/>
              </w:divBdr>
            </w:div>
            <w:div w:id="995958623">
              <w:marLeft w:val="0"/>
              <w:marRight w:val="0"/>
              <w:marTop w:val="0"/>
              <w:marBottom w:val="0"/>
              <w:divBdr>
                <w:top w:val="none" w:sz="0" w:space="0" w:color="auto"/>
                <w:left w:val="none" w:sz="0" w:space="0" w:color="auto"/>
                <w:bottom w:val="none" w:sz="0" w:space="0" w:color="auto"/>
                <w:right w:val="none" w:sz="0" w:space="0" w:color="auto"/>
              </w:divBdr>
            </w:div>
            <w:div w:id="1937251932">
              <w:marLeft w:val="0"/>
              <w:marRight w:val="0"/>
              <w:marTop w:val="0"/>
              <w:marBottom w:val="0"/>
              <w:divBdr>
                <w:top w:val="none" w:sz="0" w:space="0" w:color="auto"/>
                <w:left w:val="none" w:sz="0" w:space="0" w:color="auto"/>
                <w:bottom w:val="none" w:sz="0" w:space="0" w:color="auto"/>
                <w:right w:val="none" w:sz="0" w:space="0" w:color="auto"/>
              </w:divBdr>
            </w:div>
          </w:divsChild>
        </w:div>
        <w:div w:id="380790493">
          <w:marLeft w:val="0"/>
          <w:marRight w:val="0"/>
          <w:marTop w:val="0"/>
          <w:marBottom w:val="0"/>
          <w:divBdr>
            <w:top w:val="none" w:sz="0" w:space="0" w:color="auto"/>
            <w:left w:val="none" w:sz="0" w:space="0" w:color="auto"/>
            <w:bottom w:val="none" w:sz="0" w:space="0" w:color="auto"/>
            <w:right w:val="none" w:sz="0" w:space="0" w:color="auto"/>
          </w:divBdr>
        </w:div>
        <w:div w:id="382408735">
          <w:marLeft w:val="0"/>
          <w:marRight w:val="0"/>
          <w:marTop w:val="0"/>
          <w:marBottom w:val="0"/>
          <w:divBdr>
            <w:top w:val="none" w:sz="0" w:space="0" w:color="auto"/>
            <w:left w:val="none" w:sz="0" w:space="0" w:color="auto"/>
            <w:bottom w:val="none" w:sz="0" w:space="0" w:color="auto"/>
            <w:right w:val="none" w:sz="0" w:space="0" w:color="auto"/>
          </w:divBdr>
        </w:div>
        <w:div w:id="553783194">
          <w:marLeft w:val="0"/>
          <w:marRight w:val="0"/>
          <w:marTop w:val="0"/>
          <w:marBottom w:val="0"/>
          <w:divBdr>
            <w:top w:val="none" w:sz="0" w:space="0" w:color="auto"/>
            <w:left w:val="none" w:sz="0" w:space="0" w:color="auto"/>
            <w:bottom w:val="none" w:sz="0" w:space="0" w:color="auto"/>
            <w:right w:val="none" w:sz="0" w:space="0" w:color="auto"/>
          </w:divBdr>
        </w:div>
        <w:div w:id="560677542">
          <w:marLeft w:val="0"/>
          <w:marRight w:val="0"/>
          <w:marTop w:val="0"/>
          <w:marBottom w:val="0"/>
          <w:divBdr>
            <w:top w:val="none" w:sz="0" w:space="0" w:color="auto"/>
            <w:left w:val="none" w:sz="0" w:space="0" w:color="auto"/>
            <w:bottom w:val="none" w:sz="0" w:space="0" w:color="auto"/>
            <w:right w:val="none" w:sz="0" w:space="0" w:color="auto"/>
          </w:divBdr>
        </w:div>
        <w:div w:id="745541196">
          <w:marLeft w:val="0"/>
          <w:marRight w:val="0"/>
          <w:marTop w:val="0"/>
          <w:marBottom w:val="0"/>
          <w:divBdr>
            <w:top w:val="none" w:sz="0" w:space="0" w:color="auto"/>
            <w:left w:val="none" w:sz="0" w:space="0" w:color="auto"/>
            <w:bottom w:val="none" w:sz="0" w:space="0" w:color="auto"/>
            <w:right w:val="none" w:sz="0" w:space="0" w:color="auto"/>
          </w:divBdr>
        </w:div>
        <w:div w:id="790055030">
          <w:marLeft w:val="0"/>
          <w:marRight w:val="0"/>
          <w:marTop w:val="0"/>
          <w:marBottom w:val="0"/>
          <w:divBdr>
            <w:top w:val="none" w:sz="0" w:space="0" w:color="auto"/>
            <w:left w:val="none" w:sz="0" w:space="0" w:color="auto"/>
            <w:bottom w:val="none" w:sz="0" w:space="0" w:color="auto"/>
            <w:right w:val="none" w:sz="0" w:space="0" w:color="auto"/>
          </w:divBdr>
        </w:div>
        <w:div w:id="900948834">
          <w:marLeft w:val="0"/>
          <w:marRight w:val="0"/>
          <w:marTop w:val="0"/>
          <w:marBottom w:val="0"/>
          <w:divBdr>
            <w:top w:val="none" w:sz="0" w:space="0" w:color="auto"/>
            <w:left w:val="none" w:sz="0" w:space="0" w:color="auto"/>
            <w:bottom w:val="none" w:sz="0" w:space="0" w:color="auto"/>
            <w:right w:val="none" w:sz="0" w:space="0" w:color="auto"/>
          </w:divBdr>
        </w:div>
        <w:div w:id="1002243691">
          <w:marLeft w:val="0"/>
          <w:marRight w:val="0"/>
          <w:marTop w:val="0"/>
          <w:marBottom w:val="0"/>
          <w:divBdr>
            <w:top w:val="none" w:sz="0" w:space="0" w:color="auto"/>
            <w:left w:val="none" w:sz="0" w:space="0" w:color="auto"/>
            <w:bottom w:val="none" w:sz="0" w:space="0" w:color="auto"/>
            <w:right w:val="none" w:sz="0" w:space="0" w:color="auto"/>
          </w:divBdr>
        </w:div>
        <w:div w:id="1017849974">
          <w:marLeft w:val="0"/>
          <w:marRight w:val="0"/>
          <w:marTop w:val="0"/>
          <w:marBottom w:val="0"/>
          <w:divBdr>
            <w:top w:val="none" w:sz="0" w:space="0" w:color="auto"/>
            <w:left w:val="none" w:sz="0" w:space="0" w:color="auto"/>
            <w:bottom w:val="none" w:sz="0" w:space="0" w:color="auto"/>
            <w:right w:val="none" w:sz="0" w:space="0" w:color="auto"/>
          </w:divBdr>
        </w:div>
        <w:div w:id="1108700567">
          <w:marLeft w:val="0"/>
          <w:marRight w:val="0"/>
          <w:marTop w:val="0"/>
          <w:marBottom w:val="0"/>
          <w:divBdr>
            <w:top w:val="none" w:sz="0" w:space="0" w:color="auto"/>
            <w:left w:val="none" w:sz="0" w:space="0" w:color="auto"/>
            <w:bottom w:val="none" w:sz="0" w:space="0" w:color="auto"/>
            <w:right w:val="none" w:sz="0" w:space="0" w:color="auto"/>
          </w:divBdr>
        </w:div>
        <w:div w:id="1364594688">
          <w:marLeft w:val="0"/>
          <w:marRight w:val="0"/>
          <w:marTop w:val="0"/>
          <w:marBottom w:val="0"/>
          <w:divBdr>
            <w:top w:val="none" w:sz="0" w:space="0" w:color="auto"/>
            <w:left w:val="none" w:sz="0" w:space="0" w:color="auto"/>
            <w:bottom w:val="none" w:sz="0" w:space="0" w:color="auto"/>
            <w:right w:val="none" w:sz="0" w:space="0" w:color="auto"/>
          </w:divBdr>
        </w:div>
        <w:div w:id="1387533284">
          <w:marLeft w:val="0"/>
          <w:marRight w:val="0"/>
          <w:marTop w:val="0"/>
          <w:marBottom w:val="0"/>
          <w:divBdr>
            <w:top w:val="none" w:sz="0" w:space="0" w:color="auto"/>
            <w:left w:val="none" w:sz="0" w:space="0" w:color="auto"/>
            <w:bottom w:val="none" w:sz="0" w:space="0" w:color="auto"/>
            <w:right w:val="none" w:sz="0" w:space="0" w:color="auto"/>
          </w:divBdr>
        </w:div>
        <w:div w:id="1401442817">
          <w:marLeft w:val="0"/>
          <w:marRight w:val="0"/>
          <w:marTop w:val="0"/>
          <w:marBottom w:val="0"/>
          <w:divBdr>
            <w:top w:val="none" w:sz="0" w:space="0" w:color="auto"/>
            <w:left w:val="none" w:sz="0" w:space="0" w:color="auto"/>
            <w:bottom w:val="none" w:sz="0" w:space="0" w:color="auto"/>
            <w:right w:val="none" w:sz="0" w:space="0" w:color="auto"/>
          </w:divBdr>
        </w:div>
        <w:div w:id="1424717480">
          <w:marLeft w:val="0"/>
          <w:marRight w:val="0"/>
          <w:marTop w:val="0"/>
          <w:marBottom w:val="0"/>
          <w:divBdr>
            <w:top w:val="none" w:sz="0" w:space="0" w:color="auto"/>
            <w:left w:val="none" w:sz="0" w:space="0" w:color="auto"/>
            <w:bottom w:val="none" w:sz="0" w:space="0" w:color="auto"/>
            <w:right w:val="none" w:sz="0" w:space="0" w:color="auto"/>
          </w:divBdr>
        </w:div>
        <w:div w:id="1428891280">
          <w:marLeft w:val="0"/>
          <w:marRight w:val="0"/>
          <w:marTop w:val="0"/>
          <w:marBottom w:val="0"/>
          <w:divBdr>
            <w:top w:val="none" w:sz="0" w:space="0" w:color="auto"/>
            <w:left w:val="none" w:sz="0" w:space="0" w:color="auto"/>
            <w:bottom w:val="none" w:sz="0" w:space="0" w:color="auto"/>
            <w:right w:val="none" w:sz="0" w:space="0" w:color="auto"/>
          </w:divBdr>
        </w:div>
        <w:div w:id="1505900237">
          <w:marLeft w:val="0"/>
          <w:marRight w:val="0"/>
          <w:marTop w:val="0"/>
          <w:marBottom w:val="0"/>
          <w:divBdr>
            <w:top w:val="none" w:sz="0" w:space="0" w:color="auto"/>
            <w:left w:val="none" w:sz="0" w:space="0" w:color="auto"/>
            <w:bottom w:val="none" w:sz="0" w:space="0" w:color="auto"/>
            <w:right w:val="none" w:sz="0" w:space="0" w:color="auto"/>
          </w:divBdr>
        </w:div>
        <w:div w:id="1761027892">
          <w:marLeft w:val="0"/>
          <w:marRight w:val="0"/>
          <w:marTop w:val="0"/>
          <w:marBottom w:val="0"/>
          <w:divBdr>
            <w:top w:val="none" w:sz="0" w:space="0" w:color="auto"/>
            <w:left w:val="none" w:sz="0" w:space="0" w:color="auto"/>
            <w:bottom w:val="none" w:sz="0" w:space="0" w:color="auto"/>
            <w:right w:val="none" w:sz="0" w:space="0" w:color="auto"/>
          </w:divBdr>
        </w:div>
        <w:div w:id="1769961604">
          <w:marLeft w:val="0"/>
          <w:marRight w:val="0"/>
          <w:marTop w:val="0"/>
          <w:marBottom w:val="0"/>
          <w:divBdr>
            <w:top w:val="none" w:sz="0" w:space="0" w:color="auto"/>
            <w:left w:val="none" w:sz="0" w:space="0" w:color="auto"/>
            <w:bottom w:val="none" w:sz="0" w:space="0" w:color="auto"/>
            <w:right w:val="none" w:sz="0" w:space="0" w:color="auto"/>
          </w:divBdr>
        </w:div>
        <w:div w:id="1802189140">
          <w:marLeft w:val="0"/>
          <w:marRight w:val="0"/>
          <w:marTop w:val="0"/>
          <w:marBottom w:val="0"/>
          <w:divBdr>
            <w:top w:val="none" w:sz="0" w:space="0" w:color="auto"/>
            <w:left w:val="none" w:sz="0" w:space="0" w:color="auto"/>
            <w:bottom w:val="none" w:sz="0" w:space="0" w:color="auto"/>
            <w:right w:val="none" w:sz="0" w:space="0" w:color="auto"/>
          </w:divBdr>
        </w:div>
        <w:div w:id="1883400586">
          <w:marLeft w:val="0"/>
          <w:marRight w:val="0"/>
          <w:marTop w:val="0"/>
          <w:marBottom w:val="0"/>
          <w:divBdr>
            <w:top w:val="none" w:sz="0" w:space="0" w:color="auto"/>
            <w:left w:val="none" w:sz="0" w:space="0" w:color="auto"/>
            <w:bottom w:val="none" w:sz="0" w:space="0" w:color="auto"/>
            <w:right w:val="none" w:sz="0" w:space="0" w:color="auto"/>
          </w:divBdr>
        </w:div>
        <w:div w:id="1976793230">
          <w:marLeft w:val="0"/>
          <w:marRight w:val="0"/>
          <w:marTop w:val="0"/>
          <w:marBottom w:val="0"/>
          <w:divBdr>
            <w:top w:val="none" w:sz="0" w:space="0" w:color="auto"/>
            <w:left w:val="none" w:sz="0" w:space="0" w:color="auto"/>
            <w:bottom w:val="none" w:sz="0" w:space="0" w:color="auto"/>
            <w:right w:val="none" w:sz="0" w:space="0" w:color="auto"/>
          </w:divBdr>
        </w:div>
        <w:div w:id="2004628460">
          <w:marLeft w:val="0"/>
          <w:marRight w:val="0"/>
          <w:marTop w:val="0"/>
          <w:marBottom w:val="0"/>
          <w:divBdr>
            <w:top w:val="none" w:sz="0" w:space="0" w:color="auto"/>
            <w:left w:val="none" w:sz="0" w:space="0" w:color="auto"/>
            <w:bottom w:val="none" w:sz="0" w:space="0" w:color="auto"/>
            <w:right w:val="none" w:sz="0" w:space="0" w:color="auto"/>
          </w:divBdr>
        </w:div>
        <w:div w:id="2021198773">
          <w:marLeft w:val="0"/>
          <w:marRight w:val="0"/>
          <w:marTop w:val="0"/>
          <w:marBottom w:val="0"/>
          <w:divBdr>
            <w:top w:val="none" w:sz="0" w:space="0" w:color="auto"/>
            <w:left w:val="none" w:sz="0" w:space="0" w:color="auto"/>
            <w:bottom w:val="none" w:sz="0" w:space="0" w:color="auto"/>
            <w:right w:val="none" w:sz="0" w:space="0" w:color="auto"/>
          </w:divBdr>
        </w:div>
        <w:div w:id="2030135251">
          <w:marLeft w:val="0"/>
          <w:marRight w:val="0"/>
          <w:marTop w:val="0"/>
          <w:marBottom w:val="0"/>
          <w:divBdr>
            <w:top w:val="none" w:sz="0" w:space="0" w:color="auto"/>
            <w:left w:val="none" w:sz="0" w:space="0" w:color="auto"/>
            <w:bottom w:val="none" w:sz="0" w:space="0" w:color="auto"/>
            <w:right w:val="none" w:sz="0" w:space="0" w:color="auto"/>
          </w:divBdr>
        </w:div>
        <w:div w:id="2052535971">
          <w:marLeft w:val="0"/>
          <w:marRight w:val="0"/>
          <w:marTop w:val="0"/>
          <w:marBottom w:val="0"/>
          <w:divBdr>
            <w:top w:val="none" w:sz="0" w:space="0" w:color="auto"/>
            <w:left w:val="none" w:sz="0" w:space="0" w:color="auto"/>
            <w:bottom w:val="none" w:sz="0" w:space="0" w:color="auto"/>
            <w:right w:val="none" w:sz="0" w:space="0" w:color="auto"/>
          </w:divBdr>
        </w:div>
        <w:div w:id="2119249746">
          <w:marLeft w:val="0"/>
          <w:marRight w:val="0"/>
          <w:marTop w:val="0"/>
          <w:marBottom w:val="0"/>
          <w:divBdr>
            <w:top w:val="none" w:sz="0" w:space="0" w:color="auto"/>
            <w:left w:val="none" w:sz="0" w:space="0" w:color="auto"/>
            <w:bottom w:val="none" w:sz="0" w:space="0" w:color="auto"/>
            <w:right w:val="none" w:sz="0" w:space="0" w:color="auto"/>
          </w:divBdr>
        </w:div>
        <w:div w:id="2139948673">
          <w:marLeft w:val="0"/>
          <w:marRight w:val="0"/>
          <w:marTop w:val="0"/>
          <w:marBottom w:val="0"/>
          <w:divBdr>
            <w:top w:val="none" w:sz="0" w:space="0" w:color="auto"/>
            <w:left w:val="none" w:sz="0" w:space="0" w:color="auto"/>
            <w:bottom w:val="none" w:sz="0" w:space="0" w:color="auto"/>
            <w:right w:val="none" w:sz="0" w:space="0" w:color="auto"/>
          </w:divBdr>
        </w:div>
      </w:divsChild>
    </w:div>
    <w:div w:id="943657853">
      <w:bodyDiv w:val="1"/>
      <w:marLeft w:val="0"/>
      <w:marRight w:val="0"/>
      <w:marTop w:val="0"/>
      <w:marBottom w:val="0"/>
      <w:divBdr>
        <w:top w:val="none" w:sz="0" w:space="0" w:color="auto"/>
        <w:left w:val="none" w:sz="0" w:space="0" w:color="auto"/>
        <w:bottom w:val="none" w:sz="0" w:space="0" w:color="auto"/>
        <w:right w:val="none" w:sz="0" w:space="0" w:color="auto"/>
      </w:divBdr>
    </w:div>
    <w:div w:id="1086341081">
      <w:bodyDiv w:val="1"/>
      <w:marLeft w:val="0"/>
      <w:marRight w:val="0"/>
      <w:marTop w:val="0"/>
      <w:marBottom w:val="0"/>
      <w:divBdr>
        <w:top w:val="none" w:sz="0" w:space="0" w:color="auto"/>
        <w:left w:val="none" w:sz="0" w:space="0" w:color="auto"/>
        <w:bottom w:val="none" w:sz="0" w:space="0" w:color="auto"/>
        <w:right w:val="none" w:sz="0" w:space="0" w:color="auto"/>
      </w:divBdr>
    </w:div>
    <w:div w:id="1157965069">
      <w:bodyDiv w:val="1"/>
      <w:marLeft w:val="0"/>
      <w:marRight w:val="0"/>
      <w:marTop w:val="0"/>
      <w:marBottom w:val="0"/>
      <w:divBdr>
        <w:top w:val="none" w:sz="0" w:space="0" w:color="auto"/>
        <w:left w:val="none" w:sz="0" w:space="0" w:color="auto"/>
        <w:bottom w:val="none" w:sz="0" w:space="0" w:color="auto"/>
        <w:right w:val="none" w:sz="0" w:space="0" w:color="auto"/>
      </w:divBdr>
      <w:divsChild>
        <w:div w:id="1996882656">
          <w:marLeft w:val="0"/>
          <w:marRight w:val="0"/>
          <w:marTop w:val="0"/>
          <w:marBottom w:val="0"/>
          <w:divBdr>
            <w:top w:val="none" w:sz="0" w:space="0" w:color="auto"/>
            <w:left w:val="none" w:sz="0" w:space="0" w:color="auto"/>
            <w:bottom w:val="none" w:sz="0" w:space="0" w:color="auto"/>
            <w:right w:val="none" w:sz="0" w:space="0" w:color="auto"/>
          </w:divBdr>
          <w:divsChild>
            <w:div w:id="162595069">
              <w:marLeft w:val="0"/>
              <w:marRight w:val="0"/>
              <w:marTop w:val="0"/>
              <w:marBottom w:val="0"/>
              <w:divBdr>
                <w:top w:val="none" w:sz="0" w:space="0" w:color="auto"/>
                <w:left w:val="none" w:sz="0" w:space="0" w:color="auto"/>
                <w:bottom w:val="none" w:sz="0" w:space="0" w:color="auto"/>
                <w:right w:val="none" w:sz="0" w:space="0" w:color="auto"/>
              </w:divBdr>
            </w:div>
            <w:div w:id="298076833">
              <w:marLeft w:val="0"/>
              <w:marRight w:val="0"/>
              <w:marTop w:val="0"/>
              <w:marBottom w:val="0"/>
              <w:divBdr>
                <w:top w:val="none" w:sz="0" w:space="0" w:color="auto"/>
                <w:left w:val="none" w:sz="0" w:space="0" w:color="auto"/>
                <w:bottom w:val="none" w:sz="0" w:space="0" w:color="auto"/>
                <w:right w:val="none" w:sz="0" w:space="0" w:color="auto"/>
              </w:divBdr>
            </w:div>
            <w:div w:id="797335718">
              <w:marLeft w:val="0"/>
              <w:marRight w:val="0"/>
              <w:marTop w:val="0"/>
              <w:marBottom w:val="0"/>
              <w:divBdr>
                <w:top w:val="none" w:sz="0" w:space="0" w:color="auto"/>
                <w:left w:val="none" w:sz="0" w:space="0" w:color="auto"/>
                <w:bottom w:val="none" w:sz="0" w:space="0" w:color="auto"/>
                <w:right w:val="none" w:sz="0" w:space="0" w:color="auto"/>
              </w:divBdr>
            </w:div>
            <w:div w:id="981227458">
              <w:marLeft w:val="0"/>
              <w:marRight w:val="0"/>
              <w:marTop w:val="0"/>
              <w:marBottom w:val="0"/>
              <w:divBdr>
                <w:top w:val="none" w:sz="0" w:space="0" w:color="auto"/>
                <w:left w:val="none" w:sz="0" w:space="0" w:color="auto"/>
                <w:bottom w:val="none" w:sz="0" w:space="0" w:color="auto"/>
                <w:right w:val="none" w:sz="0" w:space="0" w:color="auto"/>
              </w:divBdr>
            </w:div>
            <w:div w:id="1029452475">
              <w:marLeft w:val="0"/>
              <w:marRight w:val="0"/>
              <w:marTop w:val="0"/>
              <w:marBottom w:val="0"/>
              <w:divBdr>
                <w:top w:val="none" w:sz="0" w:space="0" w:color="auto"/>
                <w:left w:val="none" w:sz="0" w:space="0" w:color="auto"/>
                <w:bottom w:val="none" w:sz="0" w:space="0" w:color="auto"/>
                <w:right w:val="none" w:sz="0" w:space="0" w:color="auto"/>
              </w:divBdr>
            </w:div>
            <w:div w:id="1053503000">
              <w:marLeft w:val="0"/>
              <w:marRight w:val="0"/>
              <w:marTop w:val="0"/>
              <w:marBottom w:val="0"/>
              <w:divBdr>
                <w:top w:val="none" w:sz="0" w:space="0" w:color="auto"/>
                <w:left w:val="none" w:sz="0" w:space="0" w:color="auto"/>
                <w:bottom w:val="none" w:sz="0" w:space="0" w:color="auto"/>
                <w:right w:val="none" w:sz="0" w:space="0" w:color="auto"/>
              </w:divBdr>
            </w:div>
            <w:div w:id="1540432594">
              <w:marLeft w:val="0"/>
              <w:marRight w:val="0"/>
              <w:marTop w:val="0"/>
              <w:marBottom w:val="0"/>
              <w:divBdr>
                <w:top w:val="none" w:sz="0" w:space="0" w:color="auto"/>
                <w:left w:val="none" w:sz="0" w:space="0" w:color="auto"/>
                <w:bottom w:val="none" w:sz="0" w:space="0" w:color="auto"/>
                <w:right w:val="none" w:sz="0" w:space="0" w:color="auto"/>
              </w:divBdr>
            </w:div>
            <w:div w:id="1659384911">
              <w:marLeft w:val="0"/>
              <w:marRight w:val="0"/>
              <w:marTop w:val="0"/>
              <w:marBottom w:val="0"/>
              <w:divBdr>
                <w:top w:val="none" w:sz="0" w:space="0" w:color="auto"/>
                <w:left w:val="none" w:sz="0" w:space="0" w:color="auto"/>
                <w:bottom w:val="none" w:sz="0" w:space="0" w:color="auto"/>
                <w:right w:val="none" w:sz="0" w:space="0" w:color="auto"/>
              </w:divBdr>
            </w:div>
            <w:div w:id="1686054331">
              <w:marLeft w:val="0"/>
              <w:marRight w:val="0"/>
              <w:marTop w:val="0"/>
              <w:marBottom w:val="0"/>
              <w:divBdr>
                <w:top w:val="none" w:sz="0" w:space="0" w:color="auto"/>
                <w:left w:val="none" w:sz="0" w:space="0" w:color="auto"/>
                <w:bottom w:val="none" w:sz="0" w:space="0" w:color="auto"/>
                <w:right w:val="none" w:sz="0" w:space="0" w:color="auto"/>
              </w:divBdr>
            </w:div>
            <w:div w:id="1767992436">
              <w:marLeft w:val="0"/>
              <w:marRight w:val="0"/>
              <w:marTop w:val="0"/>
              <w:marBottom w:val="0"/>
              <w:divBdr>
                <w:top w:val="none" w:sz="0" w:space="0" w:color="auto"/>
                <w:left w:val="none" w:sz="0" w:space="0" w:color="auto"/>
                <w:bottom w:val="none" w:sz="0" w:space="0" w:color="auto"/>
                <w:right w:val="none" w:sz="0" w:space="0" w:color="auto"/>
              </w:divBdr>
            </w:div>
            <w:div w:id="187650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27881">
      <w:bodyDiv w:val="1"/>
      <w:marLeft w:val="0"/>
      <w:marRight w:val="0"/>
      <w:marTop w:val="0"/>
      <w:marBottom w:val="0"/>
      <w:divBdr>
        <w:top w:val="none" w:sz="0" w:space="0" w:color="auto"/>
        <w:left w:val="none" w:sz="0" w:space="0" w:color="auto"/>
        <w:bottom w:val="none" w:sz="0" w:space="0" w:color="auto"/>
        <w:right w:val="none" w:sz="0" w:space="0" w:color="auto"/>
      </w:divBdr>
      <w:divsChild>
        <w:div w:id="1384867088">
          <w:marLeft w:val="0"/>
          <w:marRight w:val="0"/>
          <w:marTop w:val="0"/>
          <w:marBottom w:val="0"/>
          <w:divBdr>
            <w:top w:val="none" w:sz="0" w:space="0" w:color="auto"/>
            <w:left w:val="none" w:sz="0" w:space="0" w:color="auto"/>
            <w:bottom w:val="none" w:sz="0" w:space="0" w:color="auto"/>
            <w:right w:val="none" w:sz="0" w:space="0" w:color="auto"/>
          </w:divBdr>
          <w:divsChild>
            <w:div w:id="15080801">
              <w:marLeft w:val="0"/>
              <w:marRight w:val="0"/>
              <w:marTop w:val="0"/>
              <w:marBottom w:val="0"/>
              <w:divBdr>
                <w:top w:val="none" w:sz="0" w:space="0" w:color="auto"/>
                <w:left w:val="none" w:sz="0" w:space="0" w:color="auto"/>
                <w:bottom w:val="none" w:sz="0" w:space="0" w:color="auto"/>
                <w:right w:val="none" w:sz="0" w:space="0" w:color="auto"/>
              </w:divBdr>
            </w:div>
            <w:div w:id="338695844">
              <w:marLeft w:val="0"/>
              <w:marRight w:val="0"/>
              <w:marTop w:val="0"/>
              <w:marBottom w:val="0"/>
              <w:divBdr>
                <w:top w:val="none" w:sz="0" w:space="0" w:color="auto"/>
                <w:left w:val="none" w:sz="0" w:space="0" w:color="auto"/>
                <w:bottom w:val="none" w:sz="0" w:space="0" w:color="auto"/>
                <w:right w:val="none" w:sz="0" w:space="0" w:color="auto"/>
              </w:divBdr>
            </w:div>
            <w:div w:id="388110512">
              <w:marLeft w:val="0"/>
              <w:marRight w:val="0"/>
              <w:marTop w:val="0"/>
              <w:marBottom w:val="0"/>
              <w:divBdr>
                <w:top w:val="none" w:sz="0" w:space="0" w:color="auto"/>
                <w:left w:val="none" w:sz="0" w:space="0" w:color="auto"/>
                <w:bottom w:val="none" w:sz="0" w:space="0" w:color="auto"/>
                <w:right w:val="none" w:sz="0" w:space="0" w:color="auto"/>
              </w:divBdr>
            </w:div>
            <w:div w:id="479924317">
              <w:marLeft w:val="0"/>
              <w:marRight w:val="0"/>
              <w:marTop w:val="0"/>
              <w:marBottom w:val="0"/>
              <w:divBdr>
                <w:top w:val="none" w:sz="0" w:space="0" w:color="auto"/>
                <w:left w:val="none" w:sz="0" w:space="0" w:color="auto"/>
                <w:bottom w:val="none" w:sz="0" w:space="0" w:color="auto"/>
                <w:right w:val="none" w:sz="0" w:space="0" w:color="auto"/>
              </w:divBdr>
            </w:div>
            <w:div w:id="626855992">
              <w:marLeft w:val="0"/>
              <w:marRight w:val="0"/>
              <w:marTop w:val="0"/>
              <w:marBottom w:val="0"/>
              <w:divBdr>
                <w:top w:val="none" w:sz="0" w:space="0" w:color="auto"/>
                <w:left w:val="none" w:sz="0" w:space="0" w:color="auto"/>
                <w:bottom w:val="none" w:sz="0" w:space="0" w:color="auto"/>
                <w:right w:val="none" w:sz="0" w:space="0" w:color="auto"/>
              </w:divBdr>
            </w:div>
            <w:div w:id="658506374">
              <w:marLeft w:val="0"/>
              <w:marRight w:val="0"/>
              <w:marTop w:val="0"/>
              <w:marBottom w:val="0"/>
              <w:divBdr>
                <w:top w:val="none" w:sz="0" w:space="0" w:color="auto"/>
                <w:left w:val="none" w:sz="0" w:space="0" w:color="auto"/>
                <w:bottom w:val="none" w:sz="0" w:space="0" w:color="auto"/>
                <w:right w:val="none" w:sz="0" w:space="0" w:color="auto"/>
              </w:divBdr>
            </w:div>
            <w:div w:id="845095360">
              <w:marLeft w:val="0"/>
              <w:marRight w:val="0"/>
              <w:marTop w:val="0"/>
              <w:marBottom w:val="0"/>
              <w:divBdr>
                <w:top w:val="none" w:sz="0" w:space="0" w:color="auto"/>
                <w:left w:val="none" w:sz="0" w:space="0" w:color="auto"/>
                <w:bottom w:val="none" w:sz="0" w:space="0" w:color="auto"/>
                <w:right w:val="none" w:sz="0" w:space="0" w:color="auto"/>
              </w:divBdr>
            </w:div>
            <w:div w:id="1098989173">
              <w:marLeft w:val="0"/>
              <w:marRight w:val="0"/>
              <w:marTop w:val="0"/>
              <w:marBottom w:val="0"/>
              <w:divBdr>
                <w:top w:val="none" w:sz="0" w:space="0" w:color="auto"/>
                <w:left w:val="none" w:sz="0" w:space="0" w:color="auto"/>
                <w:bottom w:val="none" w:sz="0" w:space="0" w:color="auto"/>
                <w:right w:val="none" w:sz="0" w:space="0" w:color="auto"/>
              </w:divBdr>
            </w:div>
            <w:div w:id="1126657411">
              <w:marLeft w:val="0"/>
              <w:marRight w:val="0"/>
              <w:marTop w:val="0"/>
              <w:marBottom w:val="0"/>
              <w:divBdr>
                <w:top w:val="none" w:sz="0" w:space="0" w:color="auto"/>
                <w:left w:val="none" w:sz="0" w:space="0" w:color="auto"/>
                <w:bottom w:val="none" w:sz="0" w:space="0" w:color="auto"/>
                <w:right w:val="none" w:sz="0" w:space="0" w:color="auto"/>
              </w:divBdr>
            </w:div>
            <w:div w:id="1165129131">
              <w:marLeft w:val="0"/>
              <w:marRight w:val="0"/>
              <w:marTop w:val="0"/>
              <w:marBottom w:val="0"/>
              <w:divBdr>
                <w:top w:val="none" w:sz="0" w:space="0" w:color="auto"/>
                <w:left w:val="none" w:sz="0" w:space="0" w:color="auto"/>
                <w:bottom w:val="none" w:sz="0" w:space="0" w:color="auto"/>
                <w:right w:val="none" w:sz="0" w:space="0" w:color="auto"/>
              </w:divBdr>
            </w:div>
            <w:div w:id="1192720987">
              <w:marLeft w:val="0"/>
              <w:marRight w:val="0"/>
              <w:marTop w:val="0"/>
              <w:marBottom w:val="0"/>
              <w:divBdr>
                <w:top w:val="none" w:sz="0" w:space="0" w:color="auto"/>
                <w:left w:val="none" w:sz="0" w:space="0" w:color="auto"/>
                <w:bottom w:val="none" w:sz="0" w:space="0" w:color="auto"/>
                <w:right w:val="none" w:sz="0" w:space="0" w:color="auto"/>
              </w:divBdr>
            </w:div>
            <w:div w:id="1365323543">
              <w:marLeft w:val="0"/>
              <w:marRight w:val="0"/>
              <w:marTop w:val="0"/>
              <w:marBottom w:val="0"/>
              <w:divBdr>
                <w:top w:val="none" w:sz="0" w:space="0" w:color="auto"/>
                <w:left w:val="none" w:sz="0" w:space="0" w:color="auto"/>
                <w:bottom w:val="none" w:sz="0" w:space="0" w:color="auto"/>
                <w:right w:val="none" w:sz="0" w:space="0" w:color="auto"/>
              </w:divBdr>
            </w:div>
            <w:div w:id="1431851324">
              <w:marLeft w:val="0"/>
              <w:marRight w:val="0"/>
              <w:marTop w:val="0"/>
              <w:marBottom w:val="0"/>
              <w:divBdr>
                <w:top w:val="none" w:sz="0" w:space="0" w:color="auto"/>
                <w:left w:val="none" w:sz="0" w:space="0" w:color="auto"/>
                <w:bottom w:val="none" w:sz="0" w:space="0" w:color="auto"/>
                <w:right w:val="none" w:sz="0" w:space="0" w:color="auto"/>
              </w:divBdr>
            </w:div>
            <w:div w:id="1585453994">
              <w:marLeft w:val="0"/>
              <w:marRight w:val="0"/>
              <w:marTop w:val="0"/>
              <w:marBottom w:val="0"/>
              <w:divBdr>
                <w:top w:val="none" w:sz="0" w:space="0" w:color="auto"/>
                <w:left w:val="none" w:sz="0" w:space="0" w:color="auto"/>
                <w:bottom w:val="none" w:sz="0" w:space="0" w:color="auto"/>
                <w:right w:val="none" w:sz="0" w:space="0" w:color="auto"/>
              </w:divBdr>
            </w:div>
            <w:div w:id="1615359967">
              <w:marLeft w:val="0"/>
              <w:marRight w:val="0"/>
              <w:marTop w:val="0"/>
              <w:marBottom w:val="0"/>
              <w:divBdr>
                <w:top w:val="none" w:sz="0" w:space="0" w:color="auto"/>
                <w:left w:val="none" w:sz="0" w:space="0" w:color="auto"/>
                <w:bottom w:val="none" w:sz="0" w:space="0" w:color="auto"/>
                <w:right w:val="none" w:sz="0" w:space="0" w:color="auto"/>
              </w:divBdr>
            </w:div>
            <w:div w:id="1831209893">
              <w:marLeft w:val="0"/>
              <w:marRight w:val="0"/>
              <w:marTop w:val="0"/>
              <w:marBottom w:val="0"/>
              <w:divBdr>
                <w:top w:val="none" w:sz="0" w:space="0" w:color="auto"/>
                <w:left w:val="none" w:sz="0" w:space="0" w:color="auto"/>
                <w:bottom w:val="none" w:sz="0" w:space="0" w:color="auto"/>
                <w:right w:val="none" w:sz="0" w:space="0" w:color="auto"/>
              </w:divBdr>
            </w:div>
            <w:div w:id="205646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67666">
      <w:bodyDiv w:val="1"/>
      <w:marLeft w:val="0"/>
      <w:marRight w:val="0"/>
      <w:marTop w:val="0"/>
      <w:marBottom w:val="0"/>
      <w:divBdr>
        <w:top w:val="none" w:sz="0" w:space="0" w:color="auto"/>
        <w:left w:val="none" w:sz="0" w:space="0" w:color="auto"/>
        <w:bottom w:val="none" w:sz="0" w:space="0" w:color="auto"/>
        <w:right w:val="none" w:sz="0" w:space="0" w:color="auto"/>
      </w:divBdr>
    </w:div>
    <w:div w:id="1472750750">
      <w:bodyDiv w:val="1"/>
      <w:marLeft w:val="0"/>
      <w:marRight w:val="0"/>
      <w:marTop w:val="0"/>
      <w:marBottom w:val="0"/>
      <w:divBdr>
        <w:top w:val="none" w:sz="0" w:space="0" w:color="auto"/>
        <w:left w:val="none" w:sz="0" w:space="0" w:color="auto"/>
        <w:bottom w:val="none" w:sz="0" w:space="0" w:color="auto"/>
        <w:right w:val="none" w:sz="0" w:space="0" w:color="auto"/>
      </w:divBdr>
    </w:div>
    <w:div w:id="1586377504">
      <w:bodyDiv w:val="1"/>
      <w:marLeft w:val="0"/>
      <w:marRight w:val="0"/>
      <w:marTop w:val="0"/>
      <w:marBottom w:val="0"/>
      <w:divBdr>
        <w:top w:val="none" w:sz="0" w:space="0" w:color="auto"/>
        <w:left w:val="none" w:sz="0" w:space="0" w:color="auto"/>
        <w:bottom w:val="none" w:sz="0" w:space="0" w:color="auto"/>
        <w:right w:val="none" w:sz="0" w:space="0" w:color="auto"/>
      </w:divBdr>
    </w:div>
    <w:div w:id="1819152134">
      <w:bodyDiv w:val="1"/>
      <w:marLeft w:val="0"/>
      <w:marRight w:val="0"/>
      <w:marTop w:val="0"/>
      <w:marBottom w:val="0"/>
      <w:divBdr>
        <w:top w:val="none" w:sz="0" w:space="0" w:color="auto"/>
        <w:left w:val="none" w:sz="0" w:space="0" w:color="auto"/>
        <w:bottom w:val="none" w:sz="0" w:space="0" w:color="auto"/>
        <w:right w:val="none" w:sz="0" w:space="0" w:color="auto"/>
      </w:divBdr>
    </w:div>
    <w:div w:id="1830168661">
      <w:bodyDiv w:val="1"/>
      <w:marLeft w:val="0"/>
      <w:marRight w:val="0"/>
      <w:marTop w:val="0"/>
      <w:marBottom w:val="0"/>
      <w:divBdr>
        <w:top w:val="none" w:sz="0" w:space="0" w:color="auto"/>
        <w:left w:val="none" w:sz="0" w:space="0" w:color="auto"/>
        <w:bottom w:val="none" w:sz="0" w:space="0" w:color="auto"/>
        <w:right w:val="none" w:sz="0" w:space="0" w:color="auto"/>
      </w:divBdr>
    </w:div>
    <w:div w:id="1909610632">
      <w:bodyDiv w:val="1"/>
      <w:marLeft w:val="0"/>
      <w:marRight w:val="0"/>
      <w:marTop w:val="0"/>
      <w:marBottom w:val="0"/>
      <w:divBdr>
        <w:top w:val="none" w:sz="0" w:space="0" w:color="auto"/>
        <w:left w:val="none" w:sz="0" w:space="0" w:color="auto"/>
        <w:bottom w:val="none" w:sz="0" w:space="0" w:color="auto"/>
        <w:right w:val="none" w:sz="0" w:space="0" w:color="auto"/>
      </w:divBdr>
    </w:div>
    <w:div w:id="2004118746">
      <w:bodyDiv w:val="1"/>
      <w:marLeft w:val="0"/>
      <w:marRight w:val="0"/>
      <w:marTop w:val="0"/>
      <w:marBottom w:val="0"/>
      <w:divBdr>
        <w:top w:val="none" w:sz="0" w:space="0" w:color="auto"/>
        <w:left w:val="none" w:sz="0" w:space="0" w:color="auto"/>
        <w:bottom w:val="none" w:sz="0" w:space="0" w:color="auto"/>
        <w:right w:val="none" w:sz="0" w:space="0" w:color="auto"/>
      </w:divBdr>
    </w:div>
    <w:div w:id="2026517462">
      <w:bodyDiv w:val="1"/>
      <w:marLeft w:val="0"/>
      <w:marRight w:val="0"/>
      <w:marTop w:val="0"/>
      <w:marBottom w:val="0"/>
      <w:divBdr>
        <w:top w:val="none" w:sz="0" w:space="0" w:color="auto"/>
        <w:left w:val="none" w:sz="0" w:space="0" w:color="auto"/>
        <w:bottom w:val="none" w:sz="0" w:space="0" w:color="auto"/>
        <w:right w:val="none" w:sz="0" w:space="0" w:color="auto"/>
      </w:divBdr>
    </w:div>
    <w:div w:id="210274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anningtonpc@Ao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tanningtonpc@Ao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1054E-5CE0-4EEB-B0B4-D71986A59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515</TotalTime>
  <Pages>8</Pages>
  <Words>2941</Words>
  <Characters>16768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Stannington Parish Council</vt:lpstr>
    </vt:vector>
  </TitlesOfParts>
  <Company>Packard Bell NEC, Inc.</Company>
  <LinksUpToDate>false</LinksUpToDate>
  <CharactersWithSpaces>19670</CharactersWithSpaces>
  <SharedDoc>false</SharedDoc>
  <HLinks>
    <vt:vector size="6" baseType="variant">
      <vt:variant>
        <vt:i4>655407</vt:i4>
      </vt:variant>
      <vt:variant>
        <vt:i4>0</vt:i4>
      </vt:variant>
      <vt:variant>
        <vt:i4>0</vt:i4>
      </vt:variant>
      <vt:variant>
        <vt:i4>5</vt:i4>
      </vt:variant>
      <vt:variant>
        <vt:lpwstr>mailto:StanningtonPC@Aol.Com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Stannington Parish Council</dc:title>
  <dc:subject/>
  <dc:creator>Packard Bell NEC</dc:creator>
  <cp:keywords/>
  <cp:lastModifiedBy>Stannington Parish Council</cp:lastModifiedBy>
  <cp:revision>13</cp:revision>
  <cp:lastPrinted>2013-07-16T21:43:00Z</cp:lastPrinted>
  <dcterms:created xsi:type="dcterms:W3CDTF">2014-05-05T13:50:00Z</dcterms:created>
  <dcterms:modified xsi:type="dcterms:W3CDTF">2014-05-05T22:30:00Z</dcterms:modified>
</cp:coreProperties>
</file>